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70" w:rsidRDefault="00112B70" w:rsidP="0057699C">
      <w:pPr>
        <w:spacing w:after="0" w:line="240" w:lineRule="auto"/>
        <w:jc w:val="center"/>
        <w:rPr>
          <w:rFonts w:ascii="Verdana" w:hAnsi="Verdana"/>
          <w:b/>
          <w:sz w:val="52"/>
          <w:szCs w:val="52"/>
        </w:rPr>
      </w:pPr>
    </w:p>
    <w:p w:rsidR="00C122F2" w:rsidRDefault="0057699C" w:rsidP="0057699C">
      <w:pPr>
        <w:spacing w:after="0" w:line="240" w:lineRule="auto"/>
        <w:jc w:val="center"/>
        <w:rPr>
          <w:rFonts w:ascii="Verdana" w:hAnsi="Verdana"/>
          <w:b/>
          <w:sz w:val="52"/>
          <w:szCs w:val="52"/>
        </w:rPr>
      </w:pPr>
      <w:r w:rsidRPr="0057699C">
        <w:rPr>
          <w:rFonts w:ascii="Verdana" w:hAnsi="Verdana"/>
          <w:b/>
          <w:sz w:val="52"/>
          <w:szCs w:val="52"/>
        </w:rPr>
        <w:t>Handreiking</w:t>
      </w:r>
      <w:r w:rsidR="00C122F2">
        <w:rPr>
          <w:rFonts w:ascii="Verdana" w:hAnsi="Verdana"/>
          <w:b/>
          <w:sz w:val="52"/>
          <w:szCs w:val="52"/>
        </w:rPr>
        <w:t xml:space="preserve"> fase II: </w:t>
      </w:r>
    </w:p>
    <w:p w:rsidR="00C122F2" w:rsidRDefault="00C122F2" w:rsidP="0057699C">
      <w:pPr>
        <w:spacing w:after="0" w:line="240" w:lineRule="auto"/>
        <w:jc w:val="center"/>
        <w:rPr>
          <w:rFonts w:ascii="Verdana" w:hAnsi="Verdana"/>
          <w:b/>
          <w:sz w:val="52"/>
          <w:szCs w:val="52"/>
        </w:rPr>
      </w:pPr>
    </w:p>
    <w:p w:rsidR="00931214" w:rsidRDefault="00931214" w:rsidP="0057699C">
      <w:pPr>
        <w:spacing w:after="0" w:line="240" w:lineRule="auto"/>
        <w:jc w:val="center"/>
        <w:rPr>
          <w:rFonts w:ascii="Verdana" w:hAnsi="Verdana"/>
          <w:b/>
          <w:sz w:val="40"/>
          <w:szCs w:val="40"/>
        </w:rPr>
      </w:pPr>
      <w:r>
        <w:rPr>
          <w:rFonts w:ascii="Verdana" w:hAnsi="Verdana"/>
          <w:b/>
          <w:sz w:val="40"/>
          <w:szCs w:val="40"/>
        </w:rPr>
        <w:t>Plan van aanpak en ondersteuningsvraag</w:t>
      </w:r>
      <w:r w:rsidR="005111B1" w:rsidRPr="00C122F2">
        <w:rPr>
          <w:rFonts w:ascii="Verdana" w:hAnsi="Verdana"/>
          <w:b/>
          <w:sz w:val="40"/>
          <w:szCs w:val="40"/>
        </w:rPr>
        <w:t xml:space="preserve"> </w:t>
      </w:r>
    </w:p>
    <w:p w:rsidR="0057699C" w:rsidRPr="00C122F2" w:rsidRDefault="005111B1" w:rsidP="0057699C">
      <w:pPr>
        <w:spacing w:after="0" w:line="240" w:lineRule="auto"/>
        <w:jc w:val="center"/>
        <w:rPr>
          <w:rFonts w:ascii="Verdana" w:hAnsi="Verdana"/>
          <w:b/>
          <w:sz w:val="40"/>
          <w:szCs w:val="40"/>
        </w:rPr>
      </w:pPr>
      <w:r w:rsidRPr="00C122F2">
        <w:rPr>
          <w:rFonts w:ascii="Verdana" w:hAnsi="Verdana"/>
          <w:b/>
          <w:sz w:val="40"/>
          <w:szCs w:val="40"/>
        </w:rPr>
        <w:t>‘Matchen op werk’</w:t>
      </w:r>
    </w:p>
    <w:p w:rsidR="0057699C" w:rsidRDefault="0057699C" w:rsidP="005111B1">
      <w:pPr>
        <w:spacing w:after="0" w:line="240" w:lineRule="auto"/>
        <w:rPr>
          <w:rFonts w:ascii="Verdana" w:hAnsi="Verdana"/>
          <w:sz w:val="32"/>
          <w:szCs w:val="32"/>
        </w:rPr>
      </w:pPr>
    </w:p>
    <w:p w:rsidR="005111B1" w:rsidRPr="005111B1" w:rsidRDefault="005111B1" w:rsidP="0057699C">
      <w:pPr>
        <w:spacing w:after="0" w:line="240" w:lineRule="auto"/>
        <w:jc w:val="center"/>
        <w:rPr>
          <w:rFonts w:ascii="Verdana" w:hAnsi="Verdana"/>
          <w:sz w:val="32"/>
          <w:szCs w:val="32"/>
        </w:rPr>
      </w:pPr>
    </w:p>
    <w:p w:rsidR="0057699C" w:rsidRDefault="0057699C" w:rsidP="0057699C">
      <w:pPr>
        <w:spacing w:after="0" w:line="240" w:lineRule="auto"/>
        <w:jc w:val="center"/>
        <w:rPr>
          <w:rFonts w:ascii="Verdana" w:hAnsi="Verdana"/>
          <w:b/>
          <w:sz w:val="52"/>
          <w:szCs w:val="52"/>
        </w:rPr>
      </w:pPr>
    </w:p>
    <w:p w:rsidR="0057699C" w:rsidRDefault="00D956D4" w:rsidP="0057699C">
      <w:pPr>
        <w:spacing w:after="0" w:line="240" w:lineRule="auto"/>
        <w:jc w:val="center"/>
        <w:rPr>
          <w:rFonts w:ascii="Verdana" w:hAnsi="Verdana"/>
          <w:b/>
          <w:sz w:val="52"/>
          <w:szCs w:val="52"/>
        </w:rPr>
      </w:pPr>
      <w:r>
        <w:rPr>
          <w:rFonts w:ascii="Verdana" w:hAnsi="Verdana"/>
          <w:b/>
          <w:noProof/>
          <w:sz w:val="52"/>
          <w:szCs w:val="52"/>
          <w:lang w:eastAsia="nl-NL"/>
        </w:rPr>
        <w:drawing>
          <wp:inline distT="0" distB="0" distL="0" distR="0">
            <wp:extent cx="5762625" cy="4324350"/>
            <wp:effectExtent l="19050" t="0" r="9525" b="0"/>
            <wp:docPr id="1" name="Afbeelding 1" descr="szw_6_maart_stip_hori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zw_6_maart_stip_horizon.jpg"/>
                    <pic:cNvPicPr>
                      <a:picLocks noChangeAspect="1" noChangeArrowheads="1"/>
                    </pic:cNvPicPr>
                  </pic:nvPicPr>
                  <pic:blipFill>
                    <a:blip r:embed="rId8" cstate="print"/>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57699C" w:rsidRDefault="0057699C" w:rsidP="0057699C">
      <w:pPr>
        <w:spacing w:after="0" w:line="240" w:lineRule="auto"/>
        <w:rPr>
          <w:rFonts w:ascii="Verdana" w:hAnsi="Verdana"/>
          <w:sz w:val="24"/>
          <w:szCs w:val="24"/>
        </w:rPr>
      </w:pPr>
    </w:p>
    <w:p w:rsidR="0057699C" w:rsidRDefault="0057699C" w:rsidP="0057699C">
      <w:pPr>
        <w:spacing w:after="0" w:line="240" w:lineRule="auto"/>
        <w:rPr>
          <w:rFonts w:ascii="Verdana" w:hAnsi="Verdana"/>
          <w:sz w:val="24"/>
          <w:szCs w:val="24"/>
        </w:rPr>
      </w:pPr>
    </w:p>
    <w:p w:rsidR="0057699C" w:rsidRDefault="0057699C" w:rsidP="0057699C">
      <w:pPr>
        <w:spacing w:after="0" w:line="240" w:lineRule="auto"/>
        <w:rPr>
          <w:rFonts w:ascii="Verdana" w:hAnsi="Verdana"/>
          <w:sz w:val="24"/>
          <w:szCs w:val="24"/>
        </w:rPr>
      </w:pPr>
    </w:p>
    <w:p w:rsidR="0057699C" w:rsidRDefault="0057699C" w:rsidP="0057699C">
      <w:pPr>
        <w:spacing w:after="0" w:line="240" w:lineRule="auto"/>
        <w:rPr>
          <w:rFonts w:ascii="Verdana" w:hAnsi="Verdana"/>
          <w:sz w:val="24"/>
          <w:szCs w:val="24"/>
        </w:rPr>
      </w:pPr>
    </w:p>
    <w:p w:rsidR="0057699C" w:rsidRDefault="0057699C" w:rsidP="0057699C">
      <w:pPr>
        <w:spacing w:after="0" w:line="240" w:lineRule="auto"/>
        <w:rPr>
          <w:rFonts w:ascii="Verdana" w:hAnsi="Verdana"/>
          <w:sz w:val="24"/>
          <w:szCs w:val="24"/>
        </w:rPr>
      </w:pPr>
    </w:p>
    <w:p w:rsidR="0057699C" w:rsidRDefault="0057699C" w:rsidP="0057699C">
      <w:pPr>
        <w:spacing w:after="0" w:line="240" w:lineRule="auto"/>
        <w:jc w:val="right"/>
        <w:rPr>
          <w:rFonts w:ascii="Verdana" w:hAnsi="Verdana"/>
          <w:sz w:val="16"/>
          <w:szCs w:val="16"/>
        </w:rPr>
      </w:pPr>
    </w:p>
    <w:p w:rsidR="00C122F2" w:rsidRDefault="00C122F2" w:rsidP="00C122F2">
      <w:pPr>
        <w:spacing w:after="0" w:line="240" w:lineRule="auto"/>
        <w:jc w:val="right"/>
        <w:rPr>
          <w:rFonts w:ascii="Verdana" w:hAnsi="Verdana"/>
          <w:sz w:val="16"/>
          <w:szCs w:val="16"/>
        </w:rPr>
      </w:pPr>
    </w:p>
    <w:p w:rsidR="00C122F2" w:rsidRDefault="00C122F2" w:rsidP="00C122F2">
      <w:pPr>
        <w:spacing w:after="0" w:line="240" w:lineRule="auto"/>
        <w:jc w:val="right"/>
        <w:rPr>
          <w:rFonts w:ascii="Verdana" w:hAnsi="Verdana"/>
          <w:sz w:val="16"/>
          <w:szCs w:val="16"/>
        </w:rPr>
      </w:pPr>
    </w:p>
    <w:p w:rsidR="0057699C" w:rsidRPr="0057699C" w:rsidRDefault="00C122F2" w:rsidP="003E5900">
      <w:pPr>
        <w:spacing w:after="0" w:line="240" w:lineRule="auto"/>
        <w:jc w:val="right"/>
        <w:rPr>
          <w:rFonts w:ascii="Verdana" w:hAnsi="Verdana"/>
          <w:sz w:val="16"/>
          <w:szCs w:val="16"/>
        </w:rPr>
      </w:pPr>
      <w:r>
        <w:rPr>
          <w:rFonts w:ascii="Verdana" w:hAnsi="Verdana"/>
          <w:sz w:val="16"/>
          <w:szCs w:val="16"/>
        </w:rPr>
        <w:t>D</w:t>
      </w:r>
      <w:r w:rsidR="00861627">
        <w:rPr>
          <w:rFonts w:ascii="Verdana" w:hAnsi="Verdana"/>
          <w:sz w:val="16"/>
          <w:szCs w:val="16"/>
        </w:rPr>
        <w:t xml:space="preserve">en Haag, </w:t>
      </w:r>
      <w:r w:rsidR="00424E4B">
        <w:rPr>
          <w:rFonts w:ascii="Verdana" w:hAnsi="Verdana"/>
          <w:sz w:val="16"/>
          <w:szCs w:val="16"/>
        </w:rPr>
        <w:t>juni</w:t>
      </w:r>
      <w:r w:rsidR="00861627">
        <w:rPr>
          <w:rFonts w:ascii="Verdana" w:hAnsi="Verdana"/>
          <w:sz w:val="16"/>
          <w:szCs w:val="16"/>
        </w:rPr>
        <w:t xml:space="preserve"> </w:t>
      </w:r>
      <w:r w:rsidR="0057699C" w:rsidRPr="0057699C">
        <w:rPr>
          <w:rFonts w:ascii="Verdana" w:hAnsi="Verdana"/>
          <w:sz w:val="16"/>
          <w:szCs w:val="16"/>
        </w:rPr>
        <w:t>2017</w:t>
      </w:r>
    </w:p>
    <w:p w:rsidR="00601D5D" w:rsidRPr="00765EDE" w:rsidRDefault="00601D5D" w:rsidP="00861627">
      <w:pPr>
        <w:spacing w:after="0"/>
        <w:rPr>
          <w:rFonts w:ascii="Verdana" w:hAnsi="Verdana"/>
          <w:sz w:val="20"/>
          <w:szCs w:val="20"/>
          <w:u w:val="single"/>
        </w:rPr>
      </w:pPr>
      <w:r w:rsidRPr="00765EDE">
        <w:rPr>
          <w:rFonts w:ascii="Verdana" w:hAnsi="Verdana"/>
          <w:sz w:val="20"/>
          <w:szCs w:val="20"/>
          <w:u w:val="single"/>
        </w:rPr>
        <w:lastRenderedPageBreak/>
        <w:t>Algemene toelichting</w:t>
      </w:r>
    </w:p>
    <w:p w:rsidR="0073390C" w:rsidRPr="0079341F" w:rsidRDefault="00EB6E2B" w:rsidP="0079341F">
      <w:pPr>
        <w:spacing w:after="0"/>
        <w:rPr>
          <w:rFonts w:ascii="Verdana" w:hAnsi="Verdana"/>
          <w:strike/>
          <w:sz w:val="20"/>
          <w:szCs w:val="20"/>
        </w:rPr>
      </w:pPr>
      <w:r w:rsidRPr="00861627">
        <w:rPr>
          <w:rFonts w:ascii="Verdana" w:hAnsi="Verdana"/>
          <w:sz w:val="20"/>
          <w:szCs w:val="20"/>
        </w:rPr>
        <w:t>De economie trekt aan en dat biedt kansen</w:t>
      </w:r>
      <w:r w:rsidR="00644FBF" w:rsidRPr="00861627">
        <w:rPr>
          <w:rFonts w:ascii="Verdana" w:hAnsi="Verdana"/>
          <w:sz w:val="20"/>
          <w:szCs w:val="20"/>
        </w:rPr>
        <w:t>;</w:t>
      </w:r>
      <w:r w:rsidRPr="00861627">
        <w:rPr>
          <w:rFonts w:ascii="Verdana" w:hAnsi="Verdana"/>
          <w:sz w:val="20"/>
          <w:szCs w:val="20"/>
        </w:rPr>
        <w:t xml:space="preserve"> kansen om duurzaam aan het </w:t>
      </w:r>
      <w:r w:rsidR="00861627" w:rsidRPr="00861627">
        <w:rPr>
          <w:rFonts w:ascii="Verdana" w:hAnsi="Verdana"/>
          <w:sz w:val="20"/>
          <w:szCs w:val="20"/>
        </w:rPr>
        <w:t xml:space="preserve">werk </w:t>
      </w:r>
      <w:r w:rsidRPr="00861627">
        <w:rPr>
          <w:rFonts w:ascii="Verdana" w:hAnsi="Verdana"/>
          <w:sz w:val="20"/>
          <w:szCs w:val="20"/>
        </w:rPr>
        <w:t>te komen</w:t>
      </w:r>
      <w:r w:rsidR="00861627" w:rsidRPr="00861627">
        <w:rPr>
          <w:rFonts w:ascii="Verdana" w:hAnsi="Verdana"/>
          <w:sz w:val="20"/>
          <w:szCs w:val="20"/>
        </w:rPr>
        <w:t xml:space="preserve"> (en te blijven)</w:t>
      </w:r>
      <w:r w:rsidRPr="00861627">
        <w:rPr>
          <w:rFonts w:ascii="Verdana" w:hAnsi="Verdana"/>
          <w:sz w:val="20"/>
          <w:szCs w:val="20"/>
        </w:rPr>
        <w:t xml:space="preserve">. Dit geldt ook voor mensen die daarbij vanuit UWV en gemeente extra ondersteuning nodig hebben. Om deze kansen te benutten is het van belang dat gemeenten, hun sw-bedrijven, UWV, </w:t>
      </w:r>
      <w:r w:rsidR="00112B70">
        <w:rPr>
          <w:rFonts w:ascii="Verdana" w:hAnsi="Verdana"/>
          <w:sz w:val="20"/>
          <w:szCs w:val="20"/>
        </w:rPr>
        <w:t xml:space="preserve">sociale partners en anderen </w:t>
      </w:r>
      <w:r w:rsidRPr="00861627">
        <w:rPr>
          <w:rFonts w:ascii="Verdana" w:hAnsi="Verdana"/>
          <w:sz w:val="20"/>
          <w:szCs w:val="20"/>
        </w:rPr>
        <w:t>in de arbeidsmarktregio’s samenwerken om de vraag naar en het aanbod van mensen bij elkaar te brengen. Gemeenten en UWV hebben hierin een wettelijke taak</w:t>
      </w:r>
      <w:r w:rsidRPr="00861627">
        <w:rPr>
          <w:rStyle w:val="Voetnootmarkering"/>
          <w:szCs w:val="18"/>
        </w:rPr>
        <w:footnoteReference w:id="1"/>
      </w:r>
      <w:r w:rsidR="00861627">
        <w:rPr>
          <w:rFonts w:ascii="Verdana" w:hAnsi="Verdana"/>
          <w:sz w:val="20"/>
          <w:szCs w:val="20"/>
        </w:rPr>
        <w:t xml:space="preserve">. </w:t>
      </w:r>
      <w:r w:rsidRPr="00861627">
        <w:rPr>
          <w:rFonts w:ascii="Verdana" w:hAnsi="Verdana"/>
          <w:sz w:val="20"/>
          <w:szCs w:val="20"/>
        </w:rPr>
        <w:t xml:space="preserve">Zij geven vorm en inhoud aan de </w:t>
      </w:r>
      <w:r w:rsidR="00861627">
        <w:rPr>
          <w:rFonts w:ascii="Verdana" w:hAnsi="Verdana"/>
          <w:sz w:val="20"/>
          <w:szCs w:val="20"/>
        </w:rPr>
        <w:t xml:space="preserve">regionale </w:t>
      </w:r>
      <w:r w:rsidRPr="00861627">
        <w:rPr>
          <w:rFonts w:ascii="Verdana" w:hAnsi="Verdana"/>
          <w:sz w:val="20"/>
          <w:szCs w:val="20"/>
        </w:rPr>
        <w:t>samenwerking binnen reg</w:t>
      </w:r>
      <w:r w:rsidR="0073390C">
        <w:rPr>
          <w:rFonts w:ascii="Verdana" w:hAnsi="Verdana"/>
          <w:sz w:val="20"/>
          <w:szCs w:val="20"/>
        </w:rPr>
        <w:t xml:space="preserve">ionale </w:t>
      </w:r>
      <w:r w:rsidR="00861627">
        <w:rPr>
          <w:rFonts w:ascii="Verdana" w:hAnsi="Verdana"/>
          <w:sz w:val="20"/>
          <w:szCs w:val="20"/>
        </w:rPr>
        <w:t xml:space="preserve">werkgeversservicepunten en </w:t>
      </w:r>
      <w:r w:rsidRPr="00861627">
        <w:rPr>
          <w:rFonts w:ascii="Verdana" w:hAnsi="Verdana"/>
          <w:sz w:val="20"/>
          <w:szCs w:val="20"/>
        </w:rPr>
        <w:t xml:space="preserve">maken op regionaal niveau afspraken over de samenwerkingsagenda met sociale partners in het </w:t>
      </w:r>
      <w:r w:rsidR="0073390C">
        <w:rPr>
          <w:rFonts w:ascii="Verdana" w:hAnsi="Verdana"/>
          <w:sz w:val="20"/>
          <w:szCs w:val="20"/>
        </w:rPr>
        <w:t>r</w:t>
      </w:r>
      <w:r w:rsidRPr="00861627">
        <w:rPr>
          <w:rFonts w:ascii="Verdana" w:hAnsi="Verdana"/>
          <w:sz w:val="20"/>
          <w:szCs w:val="20"/>
        </w:rPr>
        <w:t xml:space="preserve">egionaal Werkbedrijf. </w:t>
      </w:r>
    </w:p>
    <w:p w:rsidR="0079341F" w:rsidRDefault="0079341F" w:rsidP="00861627">
      <w:pPr>
        <w:spacing w:after="0"/>
        <w:rPr>
          <w:rFonts w:ascii="Verdana" w:hAnsi="Verdana"/>
          <w:sz w:val="20"/>
          <w:szCs w:val="20"/>
        </w:rPr>
      </w:pPr>
    </w:p>
    <w:p w:rsidR="00567F8F" w:rsidRPr="00861627" w:rsidRDefault="00EB6E2B" w:rsidP="00861627">
      <w:pPr>
        <w:spacing w:after="0"/>
        <w:rPr>
          <w:rFonts w:ascii="Verdana" w:hAnsi="Verdana"/>
          <w:sz w:val="20"/>
          <w:szCs w:val="20"/>
        </w:rPr>
      </w:pPr>
      <w:r w:rsidRPr="00861627">
        <w:rPr>
          <w:rFonts w:ascii="Verdana" w:hAnsi="Verdana"/>
          <w:sz w:val="20"/>
          <w:szCs w:val="20"/>
        </w:rPr>
        <w:t xml:space="preserve">Hier ligt ook een belangrijke uitdaging: </w:t>
      </w:r>
      <w:r w:rsidR="0073390C">
        <w:rPr>
          <w:rFonts w:ascii="Verdana" w:hAnsi="Verdana"/>
          <w:sz w:val="20"/>
          <w:szCs w:val="20"/>
        </w:rPr>
        <w:t>d</w:t>
      </w:r>
      <w:r w:rsidR="007C412E" w:rsidRPr="00861627">
        <w:rPr>
          <w:rFonts w:ascii="Verdana" w:hAnsi="Verdana"/>
          <w:sz w:val="20"/>
          <w:szCs w:val="20"/>
        </w:rPr>
        <w:t xml:space="preserve">e Inspectie SZW constateert in haar rapportage </w:t>
      </w:r>
      <w:r w:rsidR="007C412E" w:rsidRPr="0073390C">
        <w:rPr>
          <w:rFonts w:ascii="Verdana" w:hAnsi="Verdana"/>
          <w:sz w:val="20"/>
          <w:szCs w:val="20"/>
        </w:rPr>
        <w:t>‘Werk aan de… uitvoering’ (</w:t>
      </w:r>
      <w:r w:rsidR="007C412E" w:rsidRPr="00861627">
        <w:rPr>
          <w:rFonts w:ascii="Verdana" w:hAnsi="Verdana"/>
          <w:sz w:val="20"/>
          <w:szCs w:val="20"/>
        </w:rPr>
        <w:t>2016) dat de bestuurlijke samenwerking in de arbeidsmarktregio’s de laatste jaren is verbeterd. Ook op uitvoerend niveau is steeds vaker sprake van samenwerkingsafspraken. Tegeli</w:t>
      </w:r>
      <w:r w:rsidR="00931214">
        <w:rPr>
          <w:rFonts w:ascii="Verdana" w:hAnsi="Verdana"/>
          <w:sz w:val="20"/>
          <w:szCs w:val="20"/>
        </w:rPr>
        <w:t xml:space="preserve">jkertijd stelt de Inspectie SZW </w:t>
      </w:r>
      <w:r w:rsidR="007C412E" w:rsidRPr="00861627">
        <w:rPr>
          <w:rFonts w:ascii="Verdana" w:hAnsi="Verdana"/>
          <w:sz w:val="20"/>
          <w:szCs w:val="20"/>
        </w:rPr>
        <w:t>dat in veel arbeidsmarktregio’s relevante partijen</w:t>
      </w:r>
      <w:r w:rsidR="00ED22BE" w:rsidRPr="00861627">
        <w:rPr>
          <w:rFonts w:ascii="Verdana" w:hAnsi="Verdana"/>
          <w:sz w:val="20"/>
          <w:szCs w:val="20"/>
        </w:rPr>
        <w:t>,</w:t>
      </w:r>
      <w:r w:rsidR="007C412E" w:rsidRPr="00861627">
        <w:rPr>
          <w:rFonts w:ascii="Verdana" w:hAnsi="Verdana"/>
          <w:sz w:val="20"/>
          <w:szCs w:val="20"/>
        </w:rPr>
        <w:t xml:space="preserve"> zoals onderwijsinstellingen en private partijen</w:t>
      </w:r>
      <w:r w:rsidR="00ED22BE" w:rsidRPr="00861627">
        <w:rPr>
          <w:rFonts w:ascii="Verdana" w:hAnsi="Verdana"/>
          <w:sz w:val="20"/>
          <w:szCs w:val="20"/>
        </w:rPr>
        <w:t>,</w:t>
      </w:r>
      <w:r w:rsidR="007C412E" w:rsidRPr="00861627">
        <w:rPr>
          <w:rFonts w:ascii="Verdana" w:hAnsi="Verdana"/>
          <w:sz w:val="20"/>
          <w:szCs w:val="20"/>
        </w:rPr>
        <w:t xml:space="preserve"> </w:t>
      </w:r>
      <w:r w:rsidR="00756FC0" w:rsidRPr="00861627">
        <w:rPr>
          <w:rFonts w:ascii="Verdana" w:hAnsi="Verdana"/>
          <w:sz w:val="20"/>
          <w:szCs w:val="20"/>
        </w:rPr>
        <w:t xml:space="preserve">beter </w:t>
      </w:r>
      <w:r w:rsidR="0073390C" w:rsidRPr="00861627">
        <w:rPr>
          <w:rFonts w:ascii="Verdana" w:hAnsi="Verdana"/>
          <w:sz w:val="20"/>
          <w:szCs w:val="20"/>
        </w:rPr>
        <w:t>bij het regionale arbeidsmarktbeleid</w:t>
      </w:r>
      <w:r w:rsidR="00756FC0" w:rsidRPr="00861627">
        <w:rPr>
          <w:rFonts w:ascii="Verdana" w:hAnsi="Verdana"/>
          <w:sz w:val="20"/>
          <w:szCs w:val="20"/>
        </w:rPr>
        <w:t xml:space="preserve"> </w:t>
      </w:r>
      <w:r w:rsidR="00931214">
        <w:rPr>
          <w:rFonts w:ascii="Verdana" w:hAnsi="Verdana"/>
          <w:sz w:val="20"/>
          <w:szCs w:val="20"/>
        </w:rPr>
        <w:t xml:space="preserve">betrokken </w:t>
      </w:r>
      <w:r w:rsidR="00756FC0" w:rsidRPr="00861627">
        <w:rPr>
          <w:rFonts w:ascii="Verdana" w:hAnsi="Verdana"/>
          <w:sz w:val="20"/>
          <w:szCs w:val="20"/>
        </w:rPr>
        <w:t xml:space="preserve">kunnen </w:t>
      </w:r>
      <w:r w:rsidR="00931214">
        <w:rPr>
          <w:rFonts w:ascii="Verdana" w:hAnsi="Verdana"/>
          <w:sz w:val="20"/>
          <w:szCs w:val="20"/>
        </w:rPr>
        <w:t>worden</w:t>
      </w:r>
      <w:r w:rsidR="007C412E" w:rsidRPr="00861627">
        <w:rPr>
          <w:rFonts w:ascii="Verdana" w:hAnsi="Verdana"/>
          <w:sz w:val="20"/>
          <w:szCs w:val="20"/>
        </w:rPr>
        <w:t xml:space="preserve">. </w:t>
      </w:r>
      <w:r w:rsidR="0091483C">
        <w:rPr>
          <w:rFonts w:ascii="Verdana" w:hAnsi="Verdana"/>
          <w:sz w:val="20"/>
          <w:szCs w:val="20"/>
        </w:rPr>
        <w:t xml:space="preserve">Ook werken </w:t>
      </w:r>
      <w:r w:rsidR="0091483C" w:rsidRPr="007C412E">
        <w:rPr>
          <w:rFonts w:ascii="Verdana" w:hAnsi="Verdana"/>
          <w:sz w:val="20"/>
          <w:szCs w:val="20"/>
        </w:rPr>
        <w:t xml:space="preserve">bestuurlijke en ambtelijke </w:t>
      </w:r>
      <w:r w:rsidR="0091483C">
        <w:rPr>
          <w:rFonts w:ascii="Verdana" w:hAnsi="Verdana"/>
          <w:sz w:val="20"/>
          <w:szCs w:val="20"/>
        </w:rPr>
        <w:t xml:space="preserve">afspraken </w:t>
      </w:r>
      <w:r w:rsidR="0091483C" w:rsidRPr="007C412E">
        <w:rPr>
          <w:rFonts w:ascii="Verdana" w:hAnsi="Verdana"/>
          <w:sz w:val="20"/>
          <w:szCs w:val="20"/>
        </w:rPr>
        <w:t>tussen partijen in de arbeidsmarktregio onvoldoende door</w:t>
      </w:r>
      <w:r w:rsidR="0091483C">
        <w:rPr>
          <w:rFonts w:ascii="Verdana" w:hAnsi="Verdana"/>
          <w:sz w:val="20"/>
          <w:szCs w:val="20"/>
        </w:rPr>
        <w:t xml:space="preserve"> </w:t>
      </w:r>
      <w:r w:rsidR="0091483C" w:rsidRPr="007C412E">
        <w:rPr>
          <w:rFonts w:ascii="Verdana" w:hAnsi="Verdana"/>
          <w:sz w:val="20"/>
          <w:szCs w:val="20"/>
        </w:rPr>
        <w:t>in de dagelijkse uitvoeringspraktijk en de behaalde resultaten</w:t>
      </w:r>
      <w:r w:rsidR="0091483C">
        <w:rPr>
          <w:rFonts w:ascii="Verdana" w:hAnsi="Verdana"/>
          <w:sz w:val="20"/>
          <w:szCs w:val="20"/>
        </w:rPr>
        <w:t>.</w:t>
      </w:r>
      <w:r w:rsidR="0091483C" w:rsidRPr="0091483C">
        <w:rPr>
          <w:rFonts w:ascii="Verdana" w:hAnsi="Verdana"/>
          <w:sz w:val="20"/>
          <w:szCs w:val="20"/>
        </w:rPr>
        <w:t xml:space="preserve"> </w:t>
      </w:r>
      <w:r w:rsidR="0091483C" w:rsidRPr="007C412E">
        <w:rPr>
          <w:rFonts w:ascii="Verdana" w:hAnsi="Verdana"/>
          <w:sz w:val="20"/>
          <w:szCs w:val="20"/>
        </w:rPr>
        <w:t>Daarbij gaat het met name over de uitvoering van gecoördineerde, vraaggerichte werkgeversdienstverlening</w:t>
      </w:r>
    </w:p>
    <w:p w:rsidR="008D20EB" w:rsidRDefault="008D20EB" w:rsidP="00C122F2">
      <w:pPr>
        <w:spacing w:after="0"/>
        <w:rPr>
          <w:rFonts w:ascii="Verdana" w:hAnsi="Verdana"/>
          <w:sz w:val="20"/>
          <w:szCs w:val="20"/>
        </w:rPr>
      </w:pPr>
    </w:p>
    <w:p w:rsidR="003A3178" w:rsidRDefault="007C412E" w:rsidP="00BA333C">
      <w:pPr>
        <w:spacing w:after="0"/>
        <w:rPr>
          <w:rFonts w:ascii="Verdana" w:hAnsi="Verdana"/>
          <w:sz w:val="20"/>
          <w:szCs w:val="20"/>
        </w:rPr>
      </w:pPr>
      <w:r w:rsidRPr="007C412E">
        <w:rPr>
          <w:rFonts w:ascii="Verdana" w:hAnsi="Verdana"/>
          <w:sz w:val="20"/>
          <w:szCs w:val="20"/>
        </w:rPr>
        <w:t xml:space="preserve">Het ministerie van SZW wil graag, samen met haar landelijke partners en de partijen in de arbeidsmarktregio’s, de dienstverlening aan werkgevers </w:t>
      </w:r>
      <w:r w:rsidR="00C87D29">
        <w:rPr>
          <w:rFonts w:ascii="Verdana" w:hAnsi="Verdana"/>
          <w:sz w:val="20"/>
          <w:szCs w:val="20"/>
        </w:rPr>
        <w:t>een impuls geven. Wij</w:t>
      </w:r>
      <w:r w:rsidRPr="007C412E">
        <w:rPr>
          <w:rFonts w:ascii="Verdana" w:hAnsi="Verdana"/>
          <w:sz w:val="20"/>
          <w:szCs w:val="20"/>
        </w:rPr>
        <w:t xml:space="preserve"> </w:t>
      </w:r>
      <w:r w:rsidR="00C87D29">
        <w:rPr>
          <w:rFonts w:ascii="Verdana" w:hAnsi="Verdana"/>
          <w:sz w:val="20"/>
          <w:szCs w:val="20"/>
        </w:rPr>
        <w:t xml:space="preserve">merken op </w:t>
      </w:r>
      <w:r w:rsidRPr="007C412E">
        <w:rPr>
          <w:rFonts w:ascii="Verdana" w:hAnsi="Verdana"/>
          <w:sz w:val="20"/>
          <w:szCs w:val="20"/>
        </w:rPr>
        <w:t xml:space="preserve">dat er veel </w:t>
      </w:r>
      <w:r w:rsidR="00C87D29">
        <w:rPr>
          <w:rFonts w:ascii="Verdana" w:hAnsi="Verdana"/>
          <w:sz w:val="20"/>
          <w:szCs w:val="20"/>
        </w:rPr>
        <w:t>goed</w:t>
      </w:r>
      <w:r w:rsidR="00ED22BE">
        <w:rPr>
          <w:rFonts w:ascii="Verdana" w:hAnsi="Verdana"/>
          <w:sz w:val="20"/>
          <w:szCs w:val="20"/>
        </w:rPr>
        <w:t>s</w:t>
      </w:r>
      <w:r w:rsidR="00C87D29">
        <w:rPr>
          <w:rFonts w:ascii="Verdana" w:hAnsi="Verdana"/>
          <w:sz w:val="20"/>
          <w:szCs w:val="20"/>
        </w:rPr>
        <w:t xml:space="preserve"> op regionaal niveau gebeurt</w:t>
      </w:r>
      <w:r w:rsidRPr="007C412E">
        <w:rPr>
          <w:rFonts w:ascii="Verdana" w:hAnsi="Verdana"/>
          <w:sz w:val="20"/>
          <w:szCs w:val="20"/>
        </w:rPr>
        <w:t xml:space="preserve"> en willen dat – gezien het belang van goede dienstverlening aan werkgevers – verder ondersteunen. </w:t>
      </w:r>
    </w:p>
    <w:p w:rsidR="00BA333C" w:rsidRDefault="00BA333C" w:rsidP="00BA333C">
      <w:pPr>
        <w:spacing w:after="0"/>
        <w:rPr>
          <w:rFonts w:ascii="Verdana" w:hAnsi="Verdana"/>
          <w:sz w:val="20"/>
          <w:szCs w:val="20"/>
        </w:rPr>
      </w:pPr>
    </w:p>
    <w:p w:rsidR="000F40C7" w:rsidRPr="0079341F" w:rsidRDefault="003A3178" w:rsidP="00BA333C">
      <w:pPr>
        <w:spacing w:after="0"/>
        <w:rPr>
          <w:rFonts w:ascii="Verdana" w:hAnsi="Verdana"/>
          <w:sz w:val="20"/>
          <w:szCs w:val="20"/>
        </w:rPr>
      </w:pPr>
      <w:r>
        <w:rPr>
          <w:rFonts w:ascii="Verdana" w:hAnsi="Verdana"/>
          <w:sz w:val="20"/>
          <w:szCs w:val="20"/>
        </w:rPr>
        <w:t>Het a</w:t>
      </w:r>
      <w:r w:rsidR="00DA1271">
        <w:rPr>
          <w:rFonts w:ascii="Verdana" w:hAnsi="Verdana"/>
          <w:sz w:val="20"/>
          <w:szCs w:val="20"/>
        </w:rPr>
        <w:t>fgelopen half</w:t>
      </w:r>
      <w:r w:rsidR="00756FC0">
        <w:rPr>
          <w:rFonts w:ascii="Verdana" w:hAnsi="Verdana"/>
          <w:sz w:val="20"/>
          <w:szCs w:val="20"/>
        </w:rPr>
        <w:t xml:space="preserve"> jaar</w:t>
      </w:r>
      <w:r w:rsidR="00DA1271">
        <w:rPr>
          <w:rFonts w:ascii="Verdana" w:hAnsi="Verdana"/>
          <w:sz w:val="20"/>
          <w:szCs w:val="20"/>
        </w:rPr>
        <w:t xml:space="preserve"> hebben het ministerie en de Programmaraad verschille</w:t>
      </w:r>
      <w:r w:rsidR="005B15C8">
        <w:rPr>
          <w:rFonts w:ascii="Verdana" w:hAnsi="Verdana"/>
          <w:sz w:val="20"/>
          <w:szCs w:val="20"/>
        </w:rPr>
        <w:t xml:space="preserve">nde bijeenkomsten </w:t>
      </w:r>
      <w:r w:rsidR="00EB6E2B" w:rsidRPr="00EB6E2B">
        <w:rPr>
          <w:rFonts w:ascii="Verdana" w:hAnsi="Verdana"/>
          <w:sz w:val="20"/>
          <w:szCs w:val="20"/>
        </w:rPr>
        <w:t>georganiseerd en zijn er gesprekken gevoerd met l</w:t>
      </w:r>
      <w:r w:rsidR="005B15C8">
        <w:rPr>
          <w:rFonts w:ascii="Verdana" w:hAnsi="Verdana"/>
          <w:sz w:val="20"/>
          <w:szCs w:val="20"/>
        </w:rPr>
        <w:t xml:space="preserve">andelijke partijen, wethouders </w:t>
      </w:r>
      <w:r w:rsidR="00EB6E2B" w:rsidRPr="00EB6E2B">
        <w:rPr>
          <w:rFonts w:ascii="Verdana" w:hAnsi="Verdana"/>
          <w:sz w:val="20"/>
          <w:szCs w:val="20"/>
        </w:rPr>
        <w:t xml:space="preserve">en </w:t>
      </w:r>
      <w:r w:rsidR="00BA333C">
        <w:rPr>
          <w:rFonts w:ascii="Verdana" w:hAnsi="Verdana"/>
          <w:sz w:val="20"/>
          <w:szCs w:val="20"/>
        </w:rPr>
        <w:t xml:space="preserve">professionals </w:t>
      </w:r>
      <w:r w:rsidR="00EB6E2B" w:rsidRPr="00EB6E2B">
        <w:rPr>
          <w:rFonts w:ascii="Verdana" w:hAnsi="Verdana"/>
          <w:sz w:val="20"/>
          <w:szCs w:val="20"/>
        </w:rPr>
        <w:t xml:space="preserve">die in de praktijk uitvoering geven aan </w:t>
      </w:r>
      <w:r w:rsidR="00BA333C">
        <w:rPr>
          <w:rFonts w:ascii="Verdana" w:hAnsi="Verdana"/>
          <w:sz w:val="20"/>
          <w:szCs w:val="20"/>
        </w:rPr>
        <w:t>het bij elkaar</w:t>
      </w:r>
      <w:r w:rsidR="000F40C7">
        <w:rPr>
          <w:rFonts w:ascii="Verdana" w:hAnsi="Verdana"/>
          <w:sz w:val="20"/>
          <w:szCs w:val="20"/>
        </w:rPr>
        <w:t xml:space="preserve"> </w:t>
      </w:r>
      <w:r w:rsidR="00BA333C">
        <w:rPr>
          <w:rFonts w:ascii="Verdana" w:hAnsi="Verdana"/>
          <w:sz w:val="20"/>
          <w:szCs w:val="20"/>
        </w:rPr>
        <w:t xml:space="preserve">brengen van vraag en aanbod en </w:t>
      </w:r>
      <w:r w:rsidR="00EB6E2B" w:rsidRPr="00EB6E2B">
        <w:rPr>
          <w:rFonts w:ascii="Verdana" w:hAnsi="Verdana"/>
          <w:sz w:val="20"/>
          <w:szCs w:val="20"/>
        </w:rPr>
        <w:t>matching</w:t>
      </w:r>
      <w:r>
        <w:rPr>
          <w:rStyle w:val="Voetnootmarkering"/>
          <w:rFonts w:ascii="Verdana" w:hAnsi="Verdana"/>
          <w:sz w:val="20"/>
          <w:szCs w:val="20"/>
        </w:rPr>
        <w:footnoteReference w:id="2"/>
      </w:r>
      <w:r w:rsidR="000F40C7">
        <w:rPr>
          <w:rFonts w:ascii="Verdana" w:hAnsi="Verdana"/>
          <w:sz w:val="20"/>
          <w:szCs w:val="20"/>
        </w:rPr>
        <w:t xml:space="preserve">. </w:t>
      </w:r>
      <w:r w:rsidR="0079341F">
        <w:rPr>
          <w:rFonts w:ascii="Verdana" w:hAnsi="Verdana"/>
          <w:sz w:val="20"/>
          <w:szCs w:val="20"/>
        </w:rPr>
        <w:t>Over de precieze uitkomsten en hoe dat zich verhoudt tot de aanpak ‘Matchen op werk’ is de Tweede Kamer onlangs geïnformeerd</w:t>
      </w:r>
      <w:r w:rsidR="0079341F">
        <w:rPr>
          <w:rStyle w:val="Voetnootmarkering"/>
          <w:rFonts w:ascii="Verdana" w:hAnsi="Verdana"/>
          <w:sz w:val="20"/>
          <w:szCs w:val="20"/>
        </w:rPr>
        <w:footnoteReference w:id="3"/>
      </w:r>
      <w:r w:rsidR="0079341F">
        <w:rPr>
          <w:rFonts w:ascii="Verdana" w:hAnsi="Verdana"/>
          <w:sz w:val="20"/>
          <w:szCs w:val="20"/>
        </w:rPr>
        <w:t xml:space="preserve">. Uit de bijeenkomsten </w:t>
      </w:r>
      <w:r w:rsidR="00E42EEB">
        <w:rPr>
          <w:rFonts w:ascii="Verdana" w:hAnsi="Verdana"/>
          <w:sz w:val="20"/>
          <w:szCs w:val="20"/>
        </w:rPr>
        <w:t>is</w:t>
      </w:r>
      <w:r w:rsidR="0079341F">
        <w:rPr>
          <w:rFonts w:ascii="Verdana" w:hAnsi="Verdana"/>
          <w:sz w:val="20"/>
          <w:szCs w:val="20"/>
        </w:rPr>
        <w:t xml:space="preserve"> </w:t>
      </w:r>
      <w:r w:rsidR="0079341F" w:rsidRPr="00BA333C">
        <w:rPr>
          <w:rFonts w:ascii="Verdana" w:hAnsi="Verdana"/>
          <w:sz w:val="20"/>
          <w:szCs w:val="20"/>
        </w:rPr>
        <w:t xml:space="preserve">een aantal breed gedragen </w:t>
      </w:r>
      <w:r w:rsidR="0079341F">
        <w:rPr>
          <w:rFonts w:ascii="Verdana" w:hAnsi="Verdana"/>
          <w:sz w:val="20"/>
          <w:szCs w:val="20"/>
        </w:rPr>
        <w:t>aspecten gekomen d</w:t>
      </w:r>
      <w:r w:rsidR="0079341F" w:rsidRPr="00BA333C">
        <w:rPr>
          <w:rFonts w:ascii="Verdana" w:hAnsi="Verdana"/>
          <w:sz w:val="20"/>
          <w:szCs w:val="20"/>
        </w:rPr>
        <w:t>ie essentieel zijn voor</w:t>
      </w:r>
      <w:r w:rsidR="0079341F">
        <w:rPr>
          <w:rFonts w:ascii="Verdana" w:hAnsi="Verdana"/>
          <w:sz w:val="20"/>
          <w:szCs w:val="20"/>
        </w:rPr>
        <w:t xml:space="preserve"> een effectief gecoördineerde werkgeversdienstverlening. </w:t>
      </w:r>
      <w:r w:rsidR="0079341F" w:rsidRPr="00BA333C">
        <w:rPr>
          <w:rFonts w:ascii="Verdana" w:hAnsi="Verdana"/>
          <w:sz w:val="20"/>
          <w:szCs w:val="20"/>
        </w:rPr>
        <w:t xml:space="preserve">Voor </w:t>
      </w:r>
      <w:r w:rsidR="0079341F">
        <w:rPr>
          <w:rFonts w:ascii="Verdana" w:hAnsi="Verdana"/>
          <w:sz w:val="20"/>
          <w:szCs w:val="20"/>
        </w:rPr>
        <w:t xml:space="preserve">de aanpak </w:t>
      </w:r>
      <w:r w:rsidR="0079341F" w:rsidRPr="00BA333C">
        <w:rPr>
          <w:rFonts w:ascii="Verdana" w:hAnsi="Verdana"/>
          <w:sz w:val="20"/>
          <w:szCs w:val="20"/>
        </w:rPr>
        <w:t xml:space="preserve">vormen </w:t>
      </w:r>
      <w:r w:rsidR="0079341F" w:rsidRPr="00BA333C">
        <w:rPr>
          <w:rFonts w:ascii="Verdana" w:hAnsi="Verdana" w:cs="Calibri"/>
          <w:sz w:val="20"/>
          <w:szCs w:val="20"/>
        </w:rPr>
        <w:t xml:space="preserve">deze punten de </w:t>
      </w:r>
      <w:r w:rsidR="0079341F">
        <w:rPr>
          <w:rFonts w:ascii="Verdana" w:hAnsi="Verdana" w:cs="Calibri"/>
          <w:sz w:val="20"/>
          <w:szCs w:val="20"/>
        </w:rPr>
        <w:t>‘</w:t>
      </w:r>
      <w:r w:rsidR="0079341F" w:rsidRPr="00BA333C">
        <w:rPr>
          <w:rFonts w:ascii="Verdana" w:hAnsi="Verdana" w:cs="Calibri"/>
          <w:sz w:val="20"/>
          <w:szCs w:val="20"/>
        </w:rPr>
        <w:t>stip aan de horizon</w:t>
      </w:r>
      <w:r w:rsidR="0079341F">
        <w:rPr>
          <w:rFonts w:ascii="Verdana" w:hAnsi="Verdana" w:cs="Calibri"/>
          <w:sz w:val="20"/>
          <w:szCs w:val="20"/>
        </w:rPr>
        <w:t>’</w:t>
      </w:r>
      <w:r w:rsidR="0079341F" w:rsidRPr="00BA333C">
        <w:rPr>
          <w:rFonts w:ascii="Verdana" w:hAnsi="Verdana" w:cs="Calibri"/>
          <w:sz w:val="20"/>
          <w:szCs w:val="20"/>
        </w:rPr>
        <w:t xml:space="preserve"> voor optimale regionale werkgeversdienstverlening</w:t>
      </w:r>
      <w:r w:rsidR="0079341F">
        <w:rPr>
          <w:rFonts w:ascii="Verdana" w:hAnsi="Verdana" w:cs="Calibri"/>
          <w:sz w:val="20"/>
          <w:szCs w:val="20"/>
        </w:rPr>
        <w:t xml:space="preserve"> (zie kader 1). </w:t>
      </w:r>
    </w:p>
    <w:p w:rsidR="003F4BBD" w:rsidRPr="00BA333C" w:rsidRDefault="003F4BBD" w:rsidP="00BA333C">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B15C8" w:rsidRPr="000F40C7" w:rsidTr="000F40C7">
        <w:tc>
          <w:tcPr>
            <w:tcW w:w="9180" w:type="dxa"/>
          </w:tcPr>
          <w:p w:rsidR="005B15C8" w:rsidRPr="000F40C7" w:rsidRDefault="005B15C8" w:rsidP="001B7015">
            <w:pPr>
              <w:spacing w:after="0"/>
              <w:rPr>
                <w:rFonts w:ascii="Verdana" w:hAnsi="Verdana" w:cs="Calibri"/>
                <w:sz w:val="20"/>
                <w:szCs w:val="20"/>
              </w:rPr>
            </w:pPr>
            <w:r w:rsidRPr="000F40C7">
              <w:rPr>
                <w:rFonts w:ascii="Verdana" w:hAnsi="Verdana" w:cs="Calibri"/>
                <w:sz w:val="20"/>
                <w:szCs w:val="20"/>
              </w:rPr>
              <w:t xml:space="preserve">Optimale </w:t>
            </w:r>
            <w:r w:rsidR="001B7015" w:rsidRPr="00333FB3">
              <w:rPr>
                <w:rFonts w:ascii="Verdana" w:hAnsi="Verdana"/>
                <w:sz w:val="20"/>
                <w:szCs w:val="20"/>
              </w:rPr>
              <w:t>gecoördineerde</w:t>
            </w:r>
            <w:r w:rsidR="001B7015" w:rsidRPr="000F40C7">
              <w:rPr>
                <w:rFonts w:ascii="Verdana" w:hAnsi="Verdana" w:cs="Calibri"/>
                <w:sz w:val="20"/>
                <w:szCs w:val="20"/>
              </w:rPr>
              <w:t xml:space="preserve"> </w:t>
            </w:r>
            <w:r w:rsidRPr="000F40C7">
              <w:rPr>
                <w:rFonts w:ascii="Verdana" w:hAnsi="Verdana" w:cs="Calibri"/>
                <w:sz w:val="20"/>
                <w:szCs w:val="20"/>
              </w:rPr>
              <w:t>werkgeversdienstverlening in de arbeidsmarktregio vraagt om:</w:t>
            </w:r>
          </w:p>
          <w:p w:rsidR="005B15C8" w:rsidRPr="000F40C7" w:rsidRDefault="001B7015" w:rsidP="0073313B">
            <w:pPr>
              <w:numPr>
                <w:ilvl w:val="0"/>
                <w:numId w:val="4"/>
              </w:numPr>
              <w:spacing w:after="0"/>
              <w:rPr>
                <w:rFonts w:ascii="Verdana" w:hAnsi="Verdana" w:cs="Calibri"/>
                <w:sz w:val="20"/>
                <w:szCs w:val="20"/>
              </w:rPr>
            </w:pPr>
            <w:r>
              <w:rPr>
                <w:rFonts w:ascii="Verdana" w:hAnsi="Verdana" w:cs="Calibri"/>
                <w:sz w:val="20"/>
                <w:szCs w:val="20"/>
              </w:rPr>
              <w:t>e</w:t>
            </w:r>
            <w:r w:rsidR="005B15C8" w:rsidRPr="000F40C7">
              <w:rPr>
                <w:rFonts w:ascii="Verdana" w:hAnsi="Verdana" w:cs="Calibri"/>
                <w:sz w:val="20"/>
                <w:szCs w:val="20"/>
              </w:rPr>
              <w:t xml:space="preserve">en regionaal werkgeversservicepunt </w:t>
            </w:r>
            <w:r w:rsidR="00C04ECB" w:rsidRPr="000F40C7">
              <w:rPr>
                <w:rFonts w:ascii="Verdana" w:hAnsi="Verdana" w:cs="Calibri"/>
                <w:sz w:val="20"/>
                <w:szCs w:val="20"/>
              </w:rPr>
              <w:t xml:space="preserve">in de </w:t>
            </w:r>
            <w:r>
              <w:rPr>
                <w:rFonts w:ascii="Verdana" w:hAnsi="Verdana" w:cs="Calibri"/>
                <w:sz w:val="20"/>
                <w:szCs w:val="20"/>
              </w:rPr>
              <w:t>arbeidsmarkt</w:t>
            </w:r>
            <w:r w:rsidR="00C04ECB" w:rsidRPr="000F40C7">
              <w:rPr>
                <w:rFonts w:ascii="Verdana" w:hAnsi="Verdana" w:cs="Calibri"/>
                <w:sz w:val="20"/>
                <w:szCs w:val="20"/>
              </w:rPr>
              <w:t xml:space="preserve">regio </w:t>
            </w:r>
            <w:r w:rsidR="005B15C8" w:rsidRPr="000F40C7">
              <w:rPr>
                <w:rFonts w:ascii="Verdana" w:hAnsi="Verdana" w:cs="Calibri"/>
                <w:sz w:val="20"/>
                <w:szCs w:val="20"/>
              </w:rPr>
              <w:t>voor d</w:t>
            </w:r>
            <w:r>
              <w:rPr>
                <w:rFonts w:ascii="Verdana" w:hAnsi="Verdana" w:cs="Calibri"/>
                <w:sz w:val="20"/>
                <w:szCs w:val="20"/>
              </w:rPr>
              <w:t>e matching van alle doelgroepen;</w:t>
            </w:r>
          </w:p>
          <w:p w:rsidR="005B15C8" w:rsidRPr="000F40C7" w:rsidRDefault="001B7015" w:rsidP="0073313B">
            <w:pPr>
              <w:numPr>
                <w:ilvl w:val="0"/>
                <w:numId w:val="4"/>
              </w:numPr>
              <w:spacing w:after="0"/>
              <w:rPr>
                <w:rFonts w:ascii="Verdana" w:hAnsi="Verdana" w:cs="Calibri"/>
                <w:sz w:val="20"/>
                <w:szCs w:val="20"/>
              </w:rPr>
            </w:pPr>
            <w:r>
              <w:rPr>
                <w:rFonts w:ascii="Verdana" w:hAnsi="Verdana" w:cs="Calibri"/>
                <w:sz w:val="20"/>
                <w:szCs w:val="20"/>
              </w:rPr>
              <w:t>een</w:t>
            </w:r>
            <w:r w:rsidR="005B15C8" w:rsidRPr="000F40C7">
              <w:rPr>
                <w:rFonts w:ascii="Verdana" w:hAnsi="Verdana" w:cs="Calibri"/>
                <w:sz w:val="20"/>
                <w:szCs w:val="20"/>
              </w:rPr>
              <w:t xml:space="preserve"> manager om </w:t>
            </w:r>
            <w:r>
              <w:rPr>
                <w:rFonts w:ascii="Verdana" w:hAnsi="Verdana" w:cs="Calibri"/>
                <w:sz w:val="20"/>
                <w:szCs w:val="20"/>
              </w:rPr>
              <w:t>(</w:t>
            </w:r>
            <w:r w:rsidRPr="00333FB3">
              <w:rPr>
                <w:rFonts w:ascii="Verdana" w:hAnsi="Verdana"/>
                <w:sz w:val="20"/>
                <w:szCs w:val="20"/>
              </w:rPr>
              <w:t>gecoördineerde</w:t>
            </w:r>
            <w:r w:rsidRPr="00584251">
              <w:rPr>
                <w:rFonts w:ascii="Verdana" w:hAnsi="Verdana"/>
                <w:sz w:val="20"/>
                <w:szCs w:val="20"/>
              </w:rPr>
              <w:t xml:space="preserve"> werkgeversdienstverlening </w:t>
            </w:r>
            <w:r>
              <w:rPr>
                <w:rFonts w:ascii="Verdana" w:hAnsi="Verdana"/>
                <w:sz w:val="20"/>
                <w:szCs w:val="20"/>
              </w:rPr>
              <w:t xml:space="preserve">in) </w:t>
            </w:r>
            <w:r w:rsidR="005B15C8" w:rsidRPr="000F40C7">
              <w:rPr>
                <w:rFonts w:ascii="Verdana" w:hAnsi="Verdana" w:cs="Calibri"/>
                <w:sz w:val="20"/>
                <w:szCs w:val="20"/>
              </w:rPr>
              <w:t>het werk</w:t>
            </w:r>
            <w:r>
              <w:rPr>
                <w:rFonts w:ascii="Verdana" w:hAnsi="Verdana" w:cs="Calibri"/>
                <w:sz w:val="20"/>
                <w:szCs w:val="20"/>
              </w:rPr>
              <w:t>geversservicepunt aan te sturen;</w:t>
            </w:r>
          </w:p>
          <w:p w:rsidR="005B15C8" w:rsidRPr="000F40C7" w:rsidRDefault="001B7015" w:rsidP="0073313B">
            <w:pPr>
              <w:numPr>
                <w:ilvl w:val="0"/>
                <w:numId w:val="4"/>
              </w:numPr>
              <w:spacing w:after="0"/>
              <w:rPr>
                <w:rFonts w:ascii="Verdana" w:hAnsi="Verdana" w:cs="Calibri"/>
                <w:sz w:val="20"/>
                <w:szCs w:val="20"/>
              </w:rPr>
            </w:pPr>
            <w:r>
              <w:rPr>
                <w:rFonts w:ascii="Verdana" w:hAnsi="Verdana" w:cs="Calibri"/>
                <w:sz w:val="20"/>
                <w:szCs w:val="20"/>
              </w:rPr>
              <w:t>een</w:t>
            </w:r>
            <w:r w:rsidR="005B15C8" w:rsidRPr="000F40C7">
              <w:rPr>
                <w:rFonts w:ascii="Verdana" w:hAnsi="Verdana" w:cs="Calibri"/>
                <w:sz w:val="20"/>
                <w:szCs w:val="20"/>
              </w:rPr>
              <w:t xml:space="preserve"> gezamenlijk </w:t>
            </w:r>
            <w:r>
              <w:rPr>
                <w:rFonts w:ascii="Verdana" w:hAnsi="Verdana" w:cs="Calibri"/>
                <w:sz w:val="20"/>
                <w:szCs w:val="20"/>
              </w:rPr>
              <w:t xml:space="preserve">regionaal </w:t>
            </w:r>
            <w:r w:rsidR="005B15C8" w:rsidRPr="000F40C7">
              <w:rPr>
                <w:rFonts w:ascii="Verdana" w:hAnsi="Verdana" w:cs="Calibri"/>
                <w:sz w:val="20"/>
                <w:szCs w:val="20"/>
              </w:rPr>
              <w:t xml:space="preserve">budget </w:t>
            </w:r>
            <w:r w:rsidRPr="000F40C7">
              <w:rPr>
                <w:rFonts w:ascii="Verdana" w:hAnsi="Verdana" w:cs="Calibri"/>
                <w:sz w:val="20"/>
                <w:szCs w:val="20"/>
              </w:rPr>
              <w:t>voor d</w:t>
            </w:r>
            <w:r>
              <w:rPr>
                <w:rFonts w:ascii="Verdana" w:hAnsi="Verdana" w:cs="Calibri"/>
                <w:sz w:val="20"/>
                <w:szCs w:val="20"/>
              </w:rPr>
              <w:t>e matching van alle doelgroepen;</w:t>
            </w:r>
          </w:p>
          <w:p w:rsidR="005B15C8" w:rsidRPr="000F40C7" w:rsidRDefault="001B7015" w:rsidP="0073313B">
            <w:pPr>
              <w:numPr>
                <w:ilvl w:val="0"/>
                <w:numId w:val="4"/>
              </w:numPr>
              <w:spacing w:after="0"/>
              <w:rPr>
                <w:rFonts w:ascii="Verdana" w:hAnsi="Verdana" w:cs="Calibri"/>
                <w:sz w:val="20"/>
                <w:szCs w:val="20"/>
              </w:rPr>
            </w:pPr>
            <w:r>
              <w:rPr>
                <w:rFonts w:ascii="Verdana" w:hAnsi="Verdana" w:cs="Calibri"/>
                <w:sz w:val="20"/>
                <w:szCs w:val="20"/>
              </w:rPr>
              <w:t>ee</w:t>
            </w:r>
            <w:r w:rsidR="005B15C8" w:rsidRPr="000F40C7">
              <w:rPr>
                <w:rFonts w:ascii="Verdana" w:hAnsi="Verdana" w:cs="Calibri"/>
                <w:sz w:val="20"/>
                <w:szCs w:val="20"/>
              </w:rPr>
              <w:t xml:space="preserve">n gezamenlijk </w:t>
            </w:r>
            <w:r>
              <w:rPr>
                <w:rFonts w:ascii="Verdana" w:hAnsi="Verdana" w:cs="Calibri"/>
                <w:sz w:val="20"/>
                <w:szCs w:val="20"/>
              </w:rPr>
              <w:t xml:space="preserve">regionaal </w:t>
            </w:r>
            <w:r w:rsidR="005B15C8" w:rsidRPr="000F40C7">
              <w:rPr>
                <w:rFonts w:ascii="Verdana" w:hAnsi="Verdana" w:cs="Calibri"/>
                <w:sz w:val="20"/>
                <w:szCs w:val="20"/>
              </w:rPr>
              <w:t xml:space="preserve">target voor </w:t>
            </w:r>
            <w:r w:rsidRPr="00333FB3">
              <w:rPr>
                <w:rFonts w:ascii="Verdana" w:hAnsi="Verdana"/>
                <w:sz w:val="20"/>
                <w:szCs w:val="20"/>
              </w:rPr>
              <w:t>gecoördineerde</w:t>
            </w:r>
            <w:r w:rsidRPr="00584251">
              <w:rPr>
                <w:rFonts w:ascii="Verdana" w:hAnsi="Verdana"/>
                <w:sz w:val="20"/>
                <w:szCs w:val="20"/>
              </w:rPr>
              <w:t xml:space="preserve"> werkgeversdienstverlening </w:t>
            </w:r>
            <w:r>
              <w:rPr>
                <w:rFonts w:ascii="Verdana" w:hAnsi="Verdana"/>
                <w:sz w:val="20"/>
                <w:szCs w:val="20"/>
              </w:rPr>
              <w:t>in</w:t>
            </w:r>
            <w:r w:rsidRPr="000F40C7">
              <w:rPr>
                <w:rFonts w:ascii="Verdana" w:hAnsi="Verdana" w:cs="Calibri"/>
                <w:sz w:val="20"/>
                <w:szCs w:val="20"/>
              </w:rPr>
              <w:t xml:space="preserve"> </w:t>
            </w:r>
            <w:r>
              <w:rPr>
                <w:rFonts w:ascii="Verdana" w:hAnsi="Verdana" w:cs="Calibri"/>
                <w:sz w:val="20"/>
                <w:szCs w:val="20"/>
              </w:rPr>
              <w:lastRenderedPageBreak/>
              <w:t>het werkgeversservicepunt;</w:t>
            </w:r>
          </w:p>
          <w:p w:rsidR="005B15C8" w:rsidRPr="000F40C7" w:rsidRDefault="001B7015" w:rsidP="0073313B">
            <w:pPr>
              <w:numPr>
                <w:ilvl w:val="0"/>
                <w:numId w:val="4"/>
              </w:numPr>
              <w:spacing w:after="0"/>
              <w:rPr>
                <w:rFonts w:ascii="Verdana" w:hAnsi="Verdana" w:cs="Calibri"/>
                <w:sz w:val="20"/>
                <w:szCs w:val="20"/>
              </w:rPr>
            </w:pPr>
            <w:r>
              <w:rPr>
                <w:rFonts w:ascii="Verdana" w:hAnsi="Verdana" w:cs="Calibri"/>
                <w:sz w:val="20"/>
                <w:szCs w:val="20"/>
              </w:rPr>
              <w:t>e</w:t>
            </w:r>
            <w:r w:rsidR="005B15C8" w:rsidRPr="000F40C7">
              <w:rPr>
                <w:rFonts w:ascii="Verdana" w:hAnsi="Verdana" w:cs="Calibri"/>
                <w:sz w:val="20"/>
                <w:szCs w:val="20"/>
              </w:rPr>
              <w:t>en geharmoniseerd regionaal pakket va</w:t>
            </w:r>
            <w:r>
              <w:rPr>
                <w:rFonts w:ascii="Verdana" w:hAnsi="Verdana" w:cs="Calibri"/>
                <w:sz w:val="20"/>
                <w:szCs w:val="20"/>
              </w:rPr>
              <w:t>n instrumenten en voorzieningen;</w:t>
            </w:r>
          </w:p>
          <w:p w:rsidR="005B15C8" w:rsidRPr="000F40C7" w:rsidRDefault="001B7015" w:rsidP="0073313B">
            <w:pPr>
              <w:numPr>
                <w:ilvl w:val="0"/>
                <w:numId w:val="4"/>
              </w:numPr>
              <w:spacing w:after="0"/>
              <w:rPr>
                <w:rFonts w:ascii="Verdana" w:hAnsi="Verdana" w:cs="Calibri"/>
                <w:sz w:val="20"/>
                <w:szCs w:val="20"/>
              </w:rPr>
            </w:pPr>
            <w:r>
              <w:rPr>
                <w:rFonts w:ascii="Verdana" w:hAnsi="Verdana" w:cs="Calibri"/>
                <w:sz w:val="20"/>
                <w:szCs w:val="20"/>
              </w:rPr>
              <w:t xml:space="preserve">een inzichtelijk en </w:t>
            </w:r>
            <w:r w:rsidR="005B15C8" w:rsidRPr="000F40C7">
              <w:rPr>
                <w:rFonts w:ascii="Verdana" w:hAnsi="Verdana" w:cs="Calibri"/>
                <w:sz w:val="20"/>
                <w:szCs w:val="20"/>
              </w:rPr>
              <w:t xml:space="preserve">regionaal </w:t>
            </w:r>
            <w:r>
              <w:rPr>
                <w:rFonts w:ascii="Verdana" w:hAnsi="Verdana" w:cs="Calibri"/>
                <w:sz w:val="20"/>
                <w:szCs w:val="20"/>
              </w:rPr>
              <w:t>klanten</w:t>
            </w:r>
            <w:r w:rsidR="005B15C8" w:rsidRPr="000F40C7">
              <w:rPr>
                <w:rFonts w:ascii="Verdana" w:hAnsi="Verdana" w:cs="Calibri"/>
                <w:sz w:val="20"/>
                <w:szCs w:val="20"/>
              </w:rPr>
              <w:t xml:space="preserve">bestand </w:t>
            </w:r>
            <w:r>
              <w:rPr>
                <w:rFonts w:ascii="Verdana" w:hAnsi="Verdana" w:cs="Calibri"/>
                <w:sz w:val="20"/>
                <w:szCs w:val="20"/>
              </w:rPr>
              <w:t xml:space="preserve">voor matching </w:t>
            </w:r>
            <w:r w:rsidR="005B15C8" w:rsidRPr="000F40C7">
              <w:rPr>
                <w:rFonts w:ascii="Verdana" w:hAnsi="Verdana" w:cs="Calibri"/>
                <w:sz w:val="20"/>
                <w:szCs w:val="20"/>
              </w:rPr>
              <w:t>van alle werkzoekenden</w:t>
            </w:r>
            <w:r>
              <w:rPr>
                <w:rFonts w:ascii="Verdana" w:hAnsi="Verdana" w:cs="Calibri"/>
                <w:sz w:val="20"/>
                <w:szCs w:val="20"/>
              </w:rPr>
              <w:t>.</w:t>
            </w:r>
            <w:r w:rsidR="005B15C8" w:rsidRPr="000F40C7">
              <w:rPr>
                <w:rFonts w:ascii="Verdana" w:hAnsi="Verdana" w:cs="Calibri"/>
                <w:sz w:val="20"/>
                <w:szCs w:val="20"/>
              </w:rPr>
              <w:t xml:space="preserve"> </w:t>
            </w:r>
          </w:p>
          <w:p w:rsidR="005B15C8" w:rsidRPr="000F40C7" w:rsidRDefault="005B15C8" w:rsidP="001B7015">
            <w:pPr>
              <w:spacing w:after="0"/>
              <w:rPr>
                <w:rFonts w:ascii="Verdana" w:hAnsi="Verdana" w:cs="Calibri"/>
                <w:b/>
                <w:sz w:val="20"/>
                <w:szCs w:val="20"/>
              </w:rPr>
            </w:pPr>
          </w:p>
        </w:tc>
      </w:tr>
    </w:tbl>
    <w:p w:rsidR="000F40C7" w:rsidRPr="001B7015" w:rsidRDefault="001B7015" w:rsidP="001B7015">
      <w:pPr>
        <w:pStyle w:val="Bijschrift"/>
        <w:spacing w:after="0"/>
        <w:jc w:val="right"/>
        <w:rPr>
          <w:rFonts w:ascii="Verdana" w:hAnsi="Verdana"/>
          <w:color w:val="auto"/>
          <w:sz w:val="16"/>
          <w:szCs w:val="16"/>
        </w:rPr>
      </w:pPr>
      <w:r w:rsidRPr="001B7015">
        <w:rPr>
          <w:rFonts w:ascii="Verdana" w:hAnsi="Verdana"/>
          <w:color w:val="auto"/>
          <w:sz w:val="16"/>
          <w:szCs w:val="16"/>
        </w:rPr>
        <w:lastRenderedPageBreak/>
        <w:t>K</w:t>
      </w:r>
      <w:r w:rsidR="00955B74">
        <w:rPr>
          <w:rFonts w:ascii="Verdana" w:hAnsi="Verdana"/>
          <w:color w:val="auto"/>
          <w:sz w:val="16"/>
          <w:szCs w:val="16"/>
        </w:rPr>
        <w:t>ader</w:t>
      </w:r>
      <w:r w:rsidRPr="001B7015">
        <w:rPr>
          <w:rFonts w:ascii="Verdana" w:hAnsi="Verdana"/>
          <w:color w:val="auto"/>
          <w:sz w:val="16"/>
          <w:szCs w:val="16"/>
        </w:rPr>
        <w:t xml:space="preserve"> </w:t>
      </w:r>
      <w:r w:rsidR="007F185A" w:rsidRPr="001B7015">
        <w:rPr>
          <w:rFonts w:ascii="Verdana" w:hAnsi="Verdana"/>
          <w:color w:val="auto"/>
          <w:sz w:val="16"/>
          <w:szCs w:val="16"/>
        </w:rPr>
        <w:fldChar w:fldCharType="begin"/>
      </w:r>
      <w:r w:rsidRPr="001B7015">
        <w:rPr>
          <w:rFonts w:ascii="Verdana" w:hAnsi="Verdana"/>
          <w:color w:val="auto"/>
          <w:sz w:val="16"/>
          <w:szCs w:val="16"/>
        </w:rPr>
        <w:instrText xml:space="preserve"> SEQ Kolom \* ARABIC </w:instrText>
      </w:r>
      <w:r w:rsidR="007F185A" w:rsidRPr="001B7015">
        <w:rPr>
          <w:rFonts w:ascii="Verdana" w:hAnsi="Verdana"/>
          <w:color w:val="auto"/>
          <w:sz w:val="16"/>
          <w:szCs w:val="16"/>
        </w:rPr>
        <w:fldChar w:fldCharType="separate"/>
      </w:r>
      <w:r w:rsidR="004F353E">
        <w:rPr>
          <w:rFonts w:ascii="Verdana" w:hAnsi="Verdana"/>
          <w:noProof/>
          <w:color w:val="auto"/>
          <w:sz w:val="16"/>
          <w:szCs w:val="16"/>
        </w:rPr>
        <w:t>1</w:t>
      </w:r>
      <w:r w:rsidR="007F185A" w:rsidRPr="001B7015">
        <w:rPr>
          <w:rFonts w:ascii="Verdana" w:hAnsi="Verdana"/>
          <w:color w:val="auto"/>
          <w:sz w:val="16"/>
          <w:szCs w:val="16"/>
        </w:rPr>
        <w:fldChar w:fldCharType="end"/>
      </w:r>
      <w:r w:rsidRPr="001B7015">
        <w:rPr>
          <w:rFonts w:ascii="Verdana" w:hAnsi="Verdana"/>
          <w:color w:val="auto"/>
          <w:sz w:val="16"/>
          <w:szCs w:val="16"/>
        </w:rPr>
        <w:t>: stip aan de horizon</w:t>
      </w:r>
    </w:p>
    <w:p w:rsidR="00112B70" w:rsidRDefault="009E59BB" w:rsidP="00063A72">
      <w:pPr>
        <w:spacing w:after="0"/>
        <w:rPr>
          <w:rFonts w:ascii="Verdana" w:hAnsi="Verdana" w:cs="Calibri"/>
          <w:sz w:val="20"/>
          <w:szCs w:val="20"/>
        </w:rPr>
      </w:pPr>
      <w:r>
        <w:rPr>
          <w:rFonts w:ascii="Verdana" w:hAnsi="Verdana"/>
          <w:sz w:val="20"/>
          <w:szCs w:val="20"/>
          <w:u w:val="single"/>
        </w:rPr>
        <w:br/>
      </w:r>
      <w:r w:rsidR="00F0529D">
        <w:rPr>
          <w:rFonts w:ascii="Verdana" w:hAnsi="Verdana"/>
          <w:sz w:val="20"/>
          <w:szCs w:val="20"/>
          <w:u w:val="single"/>
        </w:rPr>
        <w:t xml:space="preserve">Matchen op werk in de arbeidsmarktregio’s  </w:t>
      </w:r>
      <w:r w:rsidR="00271640">
        <w:rPr>
          <w:rFonts w:ascii="Verdana" w:hAnsi="Verdana"/>
          <w:sz w:val="20"/>
          <w:szCs w:val="20"/>
          <w:u w:val="single"/>
        </w:rPr>
        <w:br/>
      </w:r>
      <w:r w:rsidR="00112B70">
        <w:rPr>
          <w:rFonts w:ascii="Verdana" w:hAnsi="Verdana"/>
          <w:sz w:val="20"/>
          <w:szCs w:val="20"/>
        </w:rPr>
        <w:t>Zoals aangegeven</w:t>
      </w:r>
      <w:r w:rsidR="00595D6C">
        <w:rPr>
          <w:rFonts w:ascii="Verdana" w:hAnsi="Verdana"/>
          <w:sz w:val="20"/>
          <w:szCs w:val="20"/>
        </w:rPr>
        <w:t xml:space="preserve"> wil het ministerie a</w:t>
      </w:r>
      <w:r w:rsidR="00595D6C" w:rsidRPr="00C87D29">
        <w:rPr>
          <w:rFonts w:ascii="Verdana" w:hAnsi="Verdana"/>
          <w:sz w:val="20"/>
          <w:szCs w:val="20"/>
        </w:rPr>
        <w:t>rbeidsmarktregio</w:t>
      </w:r>
      <w:r w:rsidR="00204212">
        <w:rPr>
          <w:rFonts w:ascii="Verdana" w:hAnsi="Verdana"/>
          <w:sz w:val="20"/>
          <w:szCs w:val="20"/>
        </w:rPr>
        <w:t>’</w:t>
      </w:r>
      <w:r w:rsidR="00595D6C" w:rsidRPr="00C87D29">
        <w:rPr>
          <w:rFonts w:ascii="Verdana" w:hAnsi="Verdana"/>
          <w:sz w:val="20"/>
          <w:szCs w:val="20"/>
        </w:rPr>
        <w:t xml:space="preserve">s </w:t>
      </w:r>
      <w:r w:rsidR="00112B70">
        <w:rPr>
          <w:rFonts w:ascii="Verdana" w:hAnsi="Verdana"/>
          <w:sz w:val="20"/>
          <w:szCs w:val="20"/>
        </w:rPr>
        <w:t xml:space="preserve">die een stap verder willen </w:t>
      </w:r>
      <w:r w:rsidR="00204212">
        <w:rPr>
          <w:rFonts w:ascii="Verdana" w:hAnsi="Verdana"/>
          <w:sz w:val="20"/>
          <w:szCs w:val="20"/>
        </w:rPr>
        <w:t xml:space="preserve">zetten, </w:t>
      </w:r>
      <w:r w:rsidR="00595D6C" w:rsidRPr="00C87D29">
        <w:rPr>
          <w:rFonts w:ascii="Verdana" w:hAnsi="Verdana"/>
          <w:sz w:val="20"/>
          <w:szCs w:val="20"/>
        </w:rPr>
        <w:t xml:space="preserve">vraaggericht </w:t>
      </w:r>
      <w:r w:rsidR="00595D6C">
        <w:rPr>
          <w:rFonts w:ascii="Verdana" w:hAnsi="Verdana"/>
          <w:sz w:val="20"/>
          <w:szCs w:val="20"/>
        </w:rPr>
        <w:t>en op maat ondersteunen bij het</w:t>
      </w:r>
      <w:r w:rsidR="00595D6C" w:rsidRPr="00C87D29">
        <w:rPr>
          <w:rFonts w:ascii="Verdana" w:hAnsi="Verdana"/>
          <w:sz w:val="20"/>
          <w:szCs w:val="20"/>
        </w:rPr>
        <w:t xml:space="preserve"> </w:t>
      </w:r>
      <w:r w:rsidR="00595D6C" w:rsidRPr="00BA07AB">
        <w:rPr>
          <w:rFonts w:ascii="Verdana" w:hAnsi="Verdana"/>
          <w:sz w:val="20"/>
          <w:szCs w:val="20"/>
        </w:rPr>
        <w:t>versterken van gecoördineerde werkgeversdienstverlening</w:t>
      </w:r>
      <w:r w:rsidR="00595D6C">
        <w:rPr>
          <w:rFonts w:ascii="Verdana" w:hAnsi="Verdana"/>
          <w:sz w:val="20"/>
          <w:szCs w:val="20"/>
        </w:rPr>
        <w:t xml:space="preserve">. Het gaat om een </w:t>
      </w:r>
      <w:proofErr w:type="spellStart"/>
      <w:r w:rsidR="00595D6C" w:rsidRPr="00BA07AB">
        <w:rPr>
          <w:rFonts w:ascii="Verdana" w:hAnsi="Verdana"/>
          <w:sz w:val="20"/>
          <w:szCs w:val="20"/>
        </w:rPr>
        <w:t>bottom-up-aanpak</w:t>
      </w:r>
      <w:proofErr w:type="spellEnd"/>
      <w:r w:rsidR="00595D6C" w:rsidRPr="00BA07AB">
        <w:rPr>
          <w:rFonts w:ascii="Verdana" w:hAnsi="Verdana"/>
          <w:sz w:val="20"/>
          <w:szCs w:val="20"/>
        </w:rPr>
        <w:t xml:space="preserve"> </w:t>
      </w:r>
      <w:r w:rsidR="00595D6C" w:rsidRPr="00BA07AB">
        <w:rPr>
          <w:rFonts w:ascii="Verdana" w:hAnsi="Verdana" w:cs="Calibri"/>
          <w:sz w:val="20"/>
          <w:szCs w:val="20"/>
        </w:rPr>
        <w:t>waarin het ministerie</w:t>
      </w:r>
      <w:r w:rsidR="00112B70">
        <w:rPr>
          <w:rFonts w:ascii="Verdana" w:hAnsi="Verdana" w:cs="Calibri"/>
          <w:sz w:val="20"/>
          <w:szCs w:val="20"/>
        </w:rPr>
        <w:t xml:space="preserve"> en haar landelijke partners </w:t>
      </w:r>
      <w:r w:rsidR="00595D6C" w:rsidRPr="00BA07AB">
        <w:rPr>
          <w:rFonts w:ascii="Verdana" w:hAnsi="Verdana" w:cs="Calibri"/>
          <w:sz w:val="20"/>
          <w:szCs w:val="20"/>
        </w:rPr>
        <w:t xml:space="preserve">samen met </w:t>
      </w:r>
      <w:r w:rsidR="00595D6C">
        <w:rPr>
          <w:rFonts w:ascii="Verdana" w:hAnsi="Verdana" w:cs="Calibri"/>
          <w:sz w:val="20"/>
          <w:szCs w:val="20"/>
        </w:rPr>
        <w:t xml:space="preserve">de </w:t>
      </w:r>
      <w:r w:rsidR="00595D6C" w:rsidRPr="00BA07AB">
        <w:rPr>
          <w:rFonts w:ascii="Verdana" w:hAnsi="Verdana" w:cs="Calibri"/>
          <w:sz w:val="20"/>
          <w:szCs w:val="20"/>
        </w:rPr>
        <w:t xml:space="preserve">regionale partijen </w:t>
      </w:r>
      <w:r w:rsidR="00595D6C">
        <w:rPr>
          <w:rFonts w:ascii="Verdana" w:hAnsi="Verdana" w:cs="Calibri"/>
          <w:sz w:val="20"/>
          <w:szCs w:val="20"/>
        </w:rPr>
        <w:t xml:space="preserve">in kaart brengt welke acties </w:t>
      </w:r>
      <w:r w:rsidR="00112B70">
        <w:rPr>
          <w:rFonts w:ascii="Verdana" w:hAnsi="Verdana" w:cs="Calibri"/>
          <w:sz w:val="20"/>
          <w:szCs w:val="20"/>
        </w:rPr>
        <w:t>per arbeidsmarkt</w:t>
      </w:r>
      <w:r w:rsidR="00595D6C">
        <w:rPr>
          <w:rFonts w:ascii="Verdana" w:hAnsi="Verdana" w:cs="Calibri"/>
          <w:sz w:val="20"/>
          <w:szCs w:val="20"/>
        </w:rPr>
        <w:t xml:space="preserve">regio gewenst </w:t>
      </w:r>
      <w:r w:rsidR="00112B70">
        <w:rPr>
          <w:rFonts w:ascii="Verdana" w:hAnsi="Verdana" w:cs="Calibri"/>
          <w:sz w:val="20"/>
          <w:szCs w:val="20"/>
        </w:rPr>
        <w:t>of</w:t>
      </w:r>
      <w:r w:rsidR="00595D6C">
        <w:rPr>
          <w:rFonts w:ascii="Verdana" w:hAnsi="Verdana" w:cs="Calibri"/>
          <w:sz w:val="20"/>
          <w:szCs w:val="20"/>
        </w:rPr>
        <w:t xml:space="preserve"> mogelijk </w:t>
      </w:r>
      <w:r w:rsidR="00112B70">
        <w:rPr>
          <w:rFonts w:ascii="Verdana" w:hAnsi="Verdana" w:cs="Calibri"/>
          <w:sz w:val="20"/>
          <w:szCs w:val="20"/>
        </w:rPr>
        <w:t>is</w:t>
      </w:r>
      <w:r w:rsidR="00595D6C">
        <w:rPr>
          <w:rFonts w:ascii="Verdana" w:hAnsi="Verdana" w:cs="Calibri"/>
          <w:sz w:val="20"/>
          <w:szCs w:val="20"/>
        </w:rPr>
        <w:t xml:space="preserve"> om de dienstverlening </w:t>
      </w:r>
      <w:r w:rsidR="00112B70">
        <w:rPr>
          <w:rFonts w:ascii="Verdana" w:hAnsi="Verdana" w:cs="Calibri"/>
          <w:sz w:val="20"/>
          <w:szCs w:val="20"/>
        </w:rPr>
        <w:t xml:space="preserve">aan werkgevers </w:t>
      </w:r>
      <w:r w:rsidR="00595D6C">
        <w:rPr>
          <w:rFonts w:ascii="Verdana" w:hAnsi="Verdana" w:cs="Calibri"/>
          <w:sz w:val="20"/>
          <w:szCs w:val="20"/>
        </w:rPr>
        <w:t>te verbeteren</w:t>
      </w:r>
      <w:r w:rsidR="00112B70">
        <w:rPr>
          <w:rFonts w:ascii="Verdana" w:hAnsi="Verdana" w:cs="Calibri"/>
          <w:sz w:val="20"/>
          <w:szCs w:val="20"/>
        </w:rPr>
        <w:t>,</w:t>
      </w:r>
      <w:r w:rsidR="00595D6C">
        <w:rPr>
          <w:rFonts w:ascii="Verdana" w:hAnsi="Verdana" w:cs="Calibri"/>
          <w:sz w:val="20"/>
          <w:szCs w:val="20"/>
        </w:rPr>
        <w:t xml:space="preserve"> en welke ondersteuning </w:t>
      </w:r>
      <w:r w:rsidR="00112B70">
        <w:rPr>
          <w:rFonts w:ascii="Verdana" w:hAnsi="Verdana" w:cs="Calibri"/>
          <w:sz w:val="20"/>
          <w:szCs w:val="20"/>
        </w:rPr>
        <w:t xml:space="preserve">bijvoorbeeld </w:t>
      </w:r>
      <w:r w:rsidR="00595D6C">
        <w:rPr>
          <w:rFonts w:ascii="Verdana" w:hAnsi="Verdana" w:cs="Calibri"/>
          <w:sz w:val="20"/>
          <w:szCs w:val="20"/>
        </w:rPr>
        <w:t>het ministerie daarbij kan bieden.</w:t>
      </w:r>
      <w:r w:rsidR="00595D6C" w:rsidRPr="00BA07AB">
        <w:rPr>
          <w:rFonts w:ascii="Verdana" w:hAnsi="Verdana" w:cs="Calibri"/>
          <w:sz w:val="20"/>
          <w:szCs w:val="20"/>
        </w:rPr>
        <w:t xml:space="preserve"> </w:t>
      </w:r>
      <w:r w:rsidR="00595D6C">
        <w:rPr>
          <w:rFonts w:ascii="Verdana" w:hAnsi="Verdana" w:cs="Calibri"/>
          <w:sz w:val="20"/>
          <w:szCs w:val="20"/>
        </w:rPr>
        <w:t xml:space="preserve">De ondersteuning kan in de vorm van landelijke of bovenregionale acties (bijvoorbeeld kennisuitwisseling, bijeenkomsten, onderzoek, inzet van extra expertise </w:t>
      </w:r>
      <w:r w:rsidR="00112B70">
        <w:rPr>
          <w:rFonts w:ascii="Verdana" w:hAnsi="Verdana" w:cs="Calibri"/>
          <w:sz w:val="20"/>
          <w:szCs w:val="20"/>
        </w:rPr>
        <w:t>etc.</w:t>
      </w:r>
      <w:r w:rsidR="00595D6C">
        <w:rPr>
          <w:rFonts w:ascii="Verdana" w:hAnsi="Verdana" w:cs="Calibri"/>
          <w:sz w:val="20"/>
          <w:szCs w:val="20"/>
        </w:rPr>
        <w:t xml:space="preserve">), maar ook in de vorm van specifieke ondersteuning aan een afzonderlijke arbeidsmarktregio. </w:t>
      </w:r>
    </w:p>
    <w:p w:rsidR="00112B70" w:rsidRDefault="00112B70" w:rsidP="00112B70">
      <w:pPr>
        <w:spacing w:after="0"/>
        <w:rPr>
          <w:rFonts w:ascii="Verdana" w:hAnsi="Verdana" w:cs="Calibri"/>
          <w:sz w:val="20"/>
          <w:szCs w:val="20"/>
        </w:rPr>
      </w:pPr>
    </w:p>
    <w:p w:rsidR="008A1BEC" w:rsidRDefault="00595D6C" w:rsidP="00112B70">
      <w:pPr>
        <w:spacing w:after="0"/>
        <w:rPr>
          <w:rFonts w:ascii="Verdana" w:hAnsi="Verdana"/>
          <w:sz w:val="20"/>
          <w:szCs w:val="20"/>
        </w:rPr>
      </w:pPr>
      <w:r>
        <w:rPr>
          <w:rFonts w:ascii="Verdana" w:hAnsi="Verdana" w:cs="Calibri"/>
          <w:sz w:val="20"/>
          <w:szCs w:val="20"/>
        </w:rPr>
        <w:t xml:space="preserve">Deelname </w:t>
      </w:r>
      <w:r w:rsidRPr="00BA07AB">
        <w:rPr>
          <w:rFonts w:ascii="Verdana" w:hAnsi="Verdana"/>
          <w:sz w:val="20"/>
          <w:szCs w:val="20"/>
        </w:rPr>
        <w:t>kent geen verplichtend karakter</w:t>
      </w:r>
      <w:r w:rsidRPr="00112B70">
        <w:rPr>
          <w:rFonts w:ascii="Verdana" w:hAnsi="Verdana"/>
          <w:sz w:val="20"/>
          <w:szCs w:val="20"/>
        </w:rPr>
        <w:t xml:space="preserve">. </w:t>
      </w:r>
      <w:r w:rsidR="00112B70">
        <w:rPr>
          <w:rFonts w:ascii="Verdana" w:hAnsi="Verdana"/>
          <w:sz w:val="20"/>
          <w:szCs w:val="20"/>
        </w:rPr>
        <w:t>H</w:t>
      </w:r>
      <w:r w:rsidRPr="00112B70">
        <w:rPr>
          <w:rFonts w:ascii="Verdana" w:hAnsi="Verdana"/>
          <w:sz w:val="20"/>
          <w:szCs w:val="20"/>
        </w:rPr>
        <w:t xml:space="preserve">et ministerie </w:t>
      </w:r>
      <w:r w:rsidR="00112B70">
        <w:rPr>
          <w:rFonts w:ascii="Verdana" w:hAnsi="Verdana"/>
          <w:sz w:val="20"/>
          <w:szCs w:val="20"/>
        </w:rPr>
        <w:t xml:space="preserve">nodigt u uit </w:t>
      </w:r>
      <w:r w:rsidRPr="00112B70">
        <w:rPr>
          <w:rFonts w:ascii="Verdana" w:hAnsi="Verdana"/>
          <w:sz w:val="20"/>
          <w:szCs w:val="20"/>
        </w:rPr>
        <w:t xml:space="preserve">om </w:t>
      </w:r>
      <w:r w:rsidR="00204212" w:rsidRPr="00112B70">
        <w:rPr>
          <w:rFonts w:ascii="Verdana" w:hAnsi="Verdana"/>
          <w:sz w:val="20"/>
          <w:szCs w:val="20"/>
        </w:rPr>
        <w:t xml:space="preserve">aan te geven of </w:t>
      </w:r>
      <w:r w:rsidR="00112B70">
        <w:rPr>
          <w:rFonts w:ascii="Verdana" w:hAnsi="Verdana"/>
          <w:sz w:val="20"/>
          <w:szCs w:val="20"/>
        </w:rPr>
        <w:t>u een stap verder wil</w:t>
      </w:r>
      <w:r w:rsidR="00204212" w:rsidRPr="00112B70">
        <w:rPr>
          <w:rFonts w:ascii="Verdana" w:hAnsi="Verdana"/>
          <w:sz w:val="20"/>
          <w:szCs w:val="20"/>
        </w:rPr>
        <w:t xml:space="preserve"> zetten, hoe deze volgende stap eruit zou </w:t>
      </w:r>
      <w:r w:rsidR="00112B70">
        <w:rPr>
          <w:rFonts w:ascii="Verdana" w:hAnsi="Verdana"/>
          <w:sz w:val="20"/>
          <w:szCs w:val="20"/>
        </w:rPr>
        <w:t xml:space="preserve">moeten </w:t>
      </w:r>
      <w:r w:rsidR="00204212" w:rsidRPr="00112B70">
        <w:rPr>
          <w:rFonts w:ascii="Verdana" w:hAnsi="Verdana"/>
          <w:sz w:val="20"/>
          <w:szCs w:val="20"/>
        </w:rPr>
        <w:t>zien (</w:t>
      </w:r>
      <w:r w:rsidRPr="00112B70">
        <w:rPr>
          <w:rFonts w:ascii="Verdana" w:hAnsi="Verdana"/>
          <w:sz w:val="20"/>
          <w:szCs w:val="20"/>
        </w:rPr>
        <w:t>plan van aanpak</w:t>
      </w:r>
      <w:r w:rsidR="00204212" w:rsidRPr="00112B70">
        <w:rPr>
          <w:rFonts w:ascii="Verdana" w:hAnsi="Verdana"/>
          <w:sz w:val="20"/>
          <w:szCs w:val="20"/>
        </w:rPr>
        <w:t xml:space="preserve">) en welke ondersteuning </w:t>
      </w:r>
      <w:r w:rsidR="00112B70">
        <w:rPr>
          <w:rFonts w:ascii="Verdana" w:hAnsi="Verdana"/>
          <w:sz w:val="20"/>
          <w:szCs w:val="20"/>
        </w:rPr>
        <w:t>u daar</w:t>
      </w:r>
      <w:r w:rsidR="00204212" w:rsidRPr="00112B70">
        <w:rPr>
          <w:rFonts w:ascii="Verdana" w:hAnsi="Verdana"/>
          <w:sz w:val="20"/>
          <w:szCs w:val="20"/>
        </w:rPr>
        <w:t xml:space="preserve">bij </w:t>
      </w:r>
      <w:r w:rsidR="00112B70">
        <w:rPr>
          <w:rFonts w:ascii="Verdana" w:hAnsi="Verdana"/>
          <w:sz w:val="20"/>
          <w:szCs w:val="20"/>
        </w:rPr>
        <w:t>wenst</w:t>
      </w:r>
      <w:r w:rsidR="00204212" w:rsidRPr="00112B70">
        <w:rPr>
          <w:rFonts w:ascii="Verdana" w:hAnsi="Verdana"/>
          <w:sz w:val="20"/>
          <w:szCs w:val="20"/>
        </w:rPr>
        <w:t xml:space="preserve"> (o</w:t>
      </w:r>
      <w:r w:rsidRPr="00112B70">
        <w:rPr>
          <w:rFonts w:ascii="Verdana" w:hAnsi="Verdana"/>
          <w:sz w:val="20"/>
          <w:szCs w:val="20"/>
        </w:rPr>
        <w:t>ndersteuningsvraag</w:t>
      </w:r>
      <w:r w:rsidR="00204212" w:rsidRPr="00112B70">
        <w:rPr>
          <w:rFonts w:ascii="Verdana" w:hAnsi="Verdana"/>
          <w:sz w:val="20"/>
          <w:szCs w:val="20"/>
        </w:rPr>
        <w:t>)</w:t>
      </w:r>
      <w:r w:rsidRPr="00112B70">
        <w:rPr>
          <w:rFonts w:ascii="Verdana" w:hAnsi="Verdana"/>
          <w:sz w:val="20"/>
          <w:szCs w:val="20"/>
        </w:rPr>
        <w:t xml:space="preserve">. </w:t>
      </w:r>
      <w:r>
        <w:rPr>
          <w:rFonts w:ascii="Verdana" w:hAnsi="Verdana"/>
          <w:sz w:val="20"/>
          <w:szCs w:val="20"/>
        </w:rPr>
        <w:t>Op grond van de binnengekomen plannen en ondersteuningsvragen inventariseert het ministerie waar behoefte aan bestaat en vervolgens of en welk ondersteuningsaanbod mogelijk is</w:t>
      </w:r>
      <w:r w:rsidR="00112B70">
        <w:rPr>
          <w:rFonts w:ascii="Verdana" w:hAnsi="Verdana"/>
          <w:sz w:val="20"/>
          <w:szCs w:val="20"/>
        </w:rPr>
        <w:t xml:space="preserve">: </w:t>
      </w:r>
      <w:r>
        <w:rPr>
          <w:rFonts w:ascii="Verdana" w:hAnsi="Verdana"/>
          <w:sz w:val="20"/>
          <w:szCs w:val="20"/>
        </w:rPr>
        <w:t xml:space="preserve">landelijk en richting afzonderlijke arbeidsmarktregio’s. Belangrijk hierbij is dat u uw plan van aanpak en ondersteuningsvraag </w:t>
      </w:r>
      <w:r w:rsidRPr="00112B70">
        <w:rPr>
          <w:rFonts w:ascii="Verdana" w:hAnsi="Verdana"/>
          <w:sz w:val="20"/>
          <w:szCs w:val="20"/>
          <w:u w:val="single"/>
        </w:rPr>
        <w:t>vóór 15 oktober 2017</w:t>
      </w:r>
      <w:r>
        <w:rPr>
          <w:rFonts w:ascii="Verdana" w:hAnsi="Verdana"/>
          <w:sz w:val="20"/>
          <w:szCs w:val="20"/>
        </w:rPr>
        <w:t xml:space="preserve"> instuurt</w:t>
      </w:r>
      <w:r w:rsidR="00112B70">
        <w:rPr>
          <w:rFonts w:ascii="Verdana" w:hAnsi="Verdana"/>
          <w:sz w:val="20"/>
          <w:szCs w:val="20"/>
        </w:rPr>
        <w:t xml:space="preserve"> (zie ook pagina 5)</w:t>
      </w:r>
      <w:r>
        <w:rPr>
          <w:rFonts w:ascii="Verdana" w:hAnsi="Verdana"/>
          <w:sz w:val="20"/>
          <w:szCs w:val="20"/>
        </w:rPr>
        <w:t xml:space="preserve">. </w:t>
      </w:r>
      <w:r w:rsidR="00A16D83">
        <w:rPr>
          <w:rFonts w:ascii="Verdana" w:hAnsi="Verdana"/>
          <w:sz w:val="20"/>
          <w:szCs w:val="20"/>
        </w:rPr>
        <w:t xml:space="preserve">Inzendingen </w:t>
      </w:r>
      <w:r>
        <w:rPr>
          <w:rFonts w:ascii="Verdana" w:hAnsi="Verdana"/>
          <w:sz w:val="20"/>
          <w:szCs w:val="20"/>
        </w:rPr>
        <w:t xml:space="preserve">die later binnenkomen worden niet </w:t>
      </w:r>
      <w:r w:rsidR="00112B70">
        <w:rPr>
          <w:rFonts w:ascii="Verdana" w:hAnsi="Verdana"/>
          <w:sz w:val="20"/>
          <w:szCs w:val="20"/>
        </w:rPr>
        <w:t>meegenomen.</w:t>
      </w:r>
    </w:p>
    <w:p w:rsidR="00595D6C" w:rsidRDefault="00595D6C" w:rsidP="00063A72">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7000B8" w:rsidRPr="00B85C89" w:rsidTr="00B85C89">
        <w:tc>
          <w:tcPr>
            <w:tcW w:w="9212" w:type="dxa"/>
          </w:tcPr>
          <w:p w:rsidR="00E42EEB" w:rsidRDefault="00E94450" w:rsidP="00B85C89">
            <w:pPr>
              <w:spacing w:after="0" w:line="240" w:lineRule="auto"/>
              <w:rPr>
                <w:rFonts w:ascii="Verdana" w:hAnsi="Verdana"/>
                <w:b/>
                <w:sz w:val="18"/>
                <w:szCs w:val="18"/>
              </w:rPr>
            </w:pPr>
            <w:r>
              <w:rPr>
                <w:rFonts w:ascii="Verdana" w:hAnsi="Verdana"/>
                <w:b/>
                <w:sz w:val="18"/>
                <w:szCs w:val="18"/>
              </w:rPr>
              <w:t>Reeds bestaande ondersteuning</w:t>
            </w:r>
          </w:p>
          <w:p w:rsidR="007000B8" w:rsidRPr="00B27D4F" w:rsidRDefault="007000B8" w:rsidP="00B85C89">
            <w:pPr>
              <w:spacing w:after="0" w:line="240" w:lineRule="auto"/>
              <w:rPr>
                <w:rFonts w:ascii="Verdana" w:hAnsi="Verdana" w:cs="Calibri"/>
                <w:bCs/>
                <w:sz w:val="18"/>
                <w:szCs w:val="18"/>
                <w:lang w:eastAsia="nl-NL"/>
              </w:rPr>
            </w:pPr>
            <w:r w:rsidRPr="00B85C89">
              <w:rPr>
                <w:rFonts w:ascii="Verdana" w:hAnsi="Verdana"/>
                <w:b/>
                <w:sz w:val="18"/>
                <w:szCs w:val="18"/>
              </w:rPr>
              <w:t xml:space="preserve">Voorbeeld </w:t>
            </w:r>
            <w:r w:rsidR="008A1BEC">
              <w:rPr>
                <w:rFonts w:ascii="Verdana" w:hAnsi="Verdana"/>
                <w:b/>
                <w:sz w:val="18"/>
                <w:szCs w:val="18"/>
              </w:rPr>
              <w:t>ondersteuning</w:t>
            </w:r>
            <w:r w:rsidRPr="00B85C89">
              <w:rPr>
                <w:rFonts w:ascii="Verdana" w:hAnsi="Verdana"/>
                <w:b/>
                <w:sz w:val="18"/>
                <w:szCs w:val="18"/>
              </w:rPr>
              <w:t xml:space="preserve"> bij verbeteren van (regionaal) werkgeversservicepunt</w:t>
            </w:r>
            <w:r w:rsidRPr="00B85C89">
              <w:rPr>
                <w:rFonts w:ascii="Verdana" w:hAnsi="Verdana"/>
                <w:i/>
                <w:sz w:val="18"/>
                <w:szCs w:val="18"/>
              </w:rPr>
              <w:t xml:space="preserve">: </w:t>
            </w:r>
            <w:r w:rsidRPr="00E94450">
              <w:rPr>
                <w:rFonts w:ascii="Verdana" w:hAnsi="Verdana"/>
                <w:i/>
                <w:sz w:val="18"/>
                <w:szCs w:val="18"/>
              </w:rPr>
              <w:t xml:space="preserve">“Om de bekendheid van het werkgeversservicepunt te vergroten hebben werkgeversorganisaties AWVN, VNO-NCW en </w:t>
            </w:r>
            <w:proofErr w:type="spellStart"/>
            <w:r w:rsidRPr="00E94450">
              <w:rPr>
                <w:rFonts w:ascii="Verdana" w:hAnsi="Verdana"/>
                <w:i/>
                <w:sz w:val="18"/>
                <w:szCs w:val="18"/>
              </w:rPr>
              <w:t>MKB-Nederland</w:t>
            </w:r>
            <w:proofErr w:type="spellEnd"/>
            <w:r w:rsidRPr="00E94450">
              <w:rPr>
                <w:rFonts w:ascii="Verdana" w:hAnsi="Verdana"/>
                <w:i/>
                <w:sz w:val="18"/>
                <w:szCs w:val="18"/>
              </w:rPr>
              <w:t xml:space="preserve"> samen met de Programmaraad een inspiratielijst opgesteld. De lijst speelt in op de vragen: o</w:t>
            </w:r>
            <w:r w:rsidRPr="00E94450">
              <w:rPr>
                <w:rFonts w:ascii="Verdana" w:hAnsi="Verdana" w:cs="Calibri"/>
                <w:bCs/>
                <w:i/>
                <w:sz w:val="18"/>
                <w:szCs w:val="18"/>
                <w:lang w:eastAsia="nl-NL"/>
              </w:rPr>
              <w:t xml:space="preserve">p  welke manieren willen werkgevers door het </w:t>
            </w:r>
            <w:r w:rsidRPr="00E94450">
              <w:rPr>
                <w:rFonts w:ascii="Verdana" w:hAnsi="Verdana"/>
                <w:i/>
                <w:sz w:val="18"/>
                <w:szCs w:val="18"/>
              </w:rPr>
              <w:t xml:space="preserve">regionale werkgeversservicepunt </w:t>
            </w:r>
            <w:r w:rsidRPr="00E94450">
              <w:rPr>
                <w:rFonts w:ascii="Verdana" w:hAnsi="Verdana" w:cs="Calibri"/>
                <w:bCs/>
                <w:i/>
                <w:sz w:val="18"/>
                <w:szCs w:val="18"/>
                <w:lang w:eastAsia="nl-NL"/>
              </w:rPr>
              <w:t>worden benaderd? en welke communicatiemiddelen kunnen worden ingezet?”</w:t>
            </w:r>
          </w:p>
          <w:p w:rsidR="007000B8" w:rsidRPr="00B27D4F" w:rsidRDefault="007000B8" w:rsidP="00B85C89">
            <w:pPr>
              <w:spacing w:after="0" w:line="240" w:lineRule="auto"/>
              <w:rPr>
                <w:rFonts w:ascii="Verdana" w:hAnsi="Verdana"/>
                <w:b/>
                <w:sz w:val="18"/>
                <w:szCs w:val="18"/>
              </w:rPr>
            </w:pPr>
          </w:p>
          <w:p w:rsidR="00E42EEB" w:rsidRDefault="00B27D4F" w:rsidP="00E42EEB">
            <w:pPr>
              <w:spacing w:after="0" w:line="240" w:lineRule="auto"/>
              <w:rPr>
                <w:rFonts w:ascii="Verdana" w:hAnsi="Verdana"/>
                <w:b/>
                <w:sz w:val="18"/>
                <w:szCs w:val="18"/>
              </w:rPr>
            </w:pPr>
            <w:r w:rsidRPr="00B27D4F">
              <w:rPr>
                <w:rFonts w:ascii="Verdana" w:hAnsi="Verdana"/>
                <w:b/>
                <w:sz w:val="18"/>
                <w:szCs w:val="18"/>
              </w:rPr>
              <w:t>Voorbeeld ondersteuning</w:t>
            </w:r>
            <w:r w:rsidR="007000B8" w:rsidRPr="00B27D4F">
              <w:rPr>
                <w:rFonts w:ascii="Verdana" w:hAnsi="Verdana"/>
                <w:b/>
                <w:sz w:val="18"/>
                <w:szCs w:val="18"/>
              </w:rPr>
              <w:t xml:space="preserve"> bij verbeteren </w:t>
            </w:r>
            <w:r w:rsidRPr="00B27D4F">
              <w:rPr>
                <w:rFonts w:ascii="Verdana" w:hAnsi="Verdana"/>
                <w:b/>
                <w:sz w:val="18"/>
                <w:szCs w:val="18"/>
              </w:rPr>
              <w:t>effectiviteit werkgeversdienstverlening</w:t>
            </w:r>
            <w:r w:rsidR="00E94450">
              <w:rPr>
                <w:rFonts w:ascii="Verdana" w:hAnsi="Verdana"/>
                <w:sz w:val="18"/>
                <w:szCs w:val="18"/>
              </w:rPr>
              <w:t xml:space="preserve">: </w:t>
            </w:r>
            <w:r w:rsidR="007000B8" w:rsidRPr="00E94450">
              <w:rPr>
                <w:rFonts w:ascii="Verdana" w:hAnsi="Verdana"/>
                <w:i/>
                <w:sz w:val="18"/>
                <w:szCs w:val="18"/>
              </w:rPr>
              <w:t>“Werkgroep Professionalisering – onder regie van de Programmaraad houdt deze werkgroep zich onder meer bezig met Vakmanschap en professionalisering; twee onmisbare onderdelen bij het verbeteren van de publieke werkgeversdienstverlening. UWV en gemeenten hebben inzicht in het methodisch te werk gaan bij het starten en onderhouden van relaties met werkgevers. De werkgroep biedt inzicht in wat er op dat gebied aanwezig is en vertaalt dit naar een aanbod aan de arbeidsmarktregio’s, gemeenten, UWV, de werkvloer, het management en het bestuur.”</w:t>
            </w:r>
            <w:r w:rsidR="00E42EEB" w:rsidRPr="00B27D4F">
              <w:rPr>
                <w:rFonts w:ascii="Verdana" w:hAnsi="Verdana"/>
                <w:b/>
                <w:sz w:val="18"/>
                <w:szCs w:val="18"/>
              </w:rPr>
              <w:t xml:space="preserve"> </w:t>
            </w:r>
          </w:p>
          <w:p w:rsidR="00E42EEB" w:rsidRDefault="00E42EEB" w:rsidP="00E42EEB">
            <w:pPr>
              <w:spacing w:after="0" w:line="240" w:lineRule="auto"/>
              <w:rPr>
                <w:rFonts w:ascii="Verdana" w:hAnsi="Verdana"/>
                <w:b/>
                <w:sz w:val="18"/>
                <w:szCs w:val="18"/>
              </w:rPr>
            </w:pPr>
          </w:p>
          <w:p w:rsidR="00A16D83" w:rsidRPr="00A16D83" w:rsidRDefault="00A16D83" w:rsidP="00E42EEB">
            <w:pPr>
              <w:spacing w:after="0" w:line="240" w:lineRule="auto"/>
              <w:rPr>
                <w:rFonts w:ascii="Verdana" w:hAnsi="Verdana"/>
                <w:i/>
                <w:sz w:val="18"/>
                <w:szCs w:val="18"/>
              </w:rPr>
            </w:pPr>
            <w:r>
              <w:rPr>
                <w:rFonts w:ascii="Verdana" w:hAnsi="Verdana"/>
                <w:b/>
                <w:sz w:val="18"/>
                <w:szCs w:val="18"/>
              </w:rPr>
              <w:t>Voorbeeld inzicht in eigen werkprocessen bij matching</w:t>
            </w:r>
            <w:r w:rsidR="00DF1A81">
              <w:rPr>
                <w:rFonts w:ascii="Verdana" w:hAnsi="Verdana"/>
                <w:sz w:val="18"/>
                <w:szCs w:val="18"/>
              </w:rPr>
              <w:t xml:space="preserve">: </w:t>
            </w:r>
            <w:r>
              <w:rPr>
                <w:rFonts w:ascii="Verdana" w:hAnsi="Verdana"/>
                <w:i/>
                <w:sz w:val="18"/>
                <w:szCs w:val="18"/>
              </w:rPr>
              <w:t>“</w:t>
            </w:r>
            <w:r w:rsidRPr="00A16D83">
              <w:rPr>
                <w:rFonts w:ascii="Verdana" w:hAnsi="Verdana"/>
                <w:i/>
                <w:sz w:val="18"/>
                <w:szCs w:val="18"/>
              </w:rPr>
              <w:t>Om het doel van de Participatiewet recht te blijven doen, is een heldere en goed werkende matchingsprocedure wenselijk. Met de partijen in de Werkkamer is afgesproken dat professionals van gemeenten en UWV, werkgevers en (private) bemiddelaars gezamenlijk werkprocessen onder de loep nemen. Het doel hierbij is om uit de praktijk te leren hoe tot een snellere en efficiëntere matching te komen tussen werkgevers en (potentiële) kandidaten met een beperking. Daarvoor worden de gezamenlijke werkprocessen onder de loep genomen: van het in beeld krijgen van (potentiële) kandidaten tot het daadwerkelijk plaatsen van mensen met een arbeidsbeperking, inclusief de inzet van re-integratie-instrumenten en de procedures daarbij.</w:t>
            </w:r>
            <w:r>
              <w:rPr>
                <w:rFonts w:ascii="Verdana" w:hAnsi="Verdana"/>
                <w:i/>
                <w:sz w:val="18"/>
                <w:szCs w:val="18"/>
              </w:rPr>
              <w:t>”</w:t>
            </w:r>
          </w:p>
          <w:p w:rsidR="00A16D83" w:rsidRPr="00A16D83" w:rsidRDefault="00A16D83" w:rsidP="00E42EEB">
            <w:pPr>
              <w:spacing w:after="0" w:line="240" w:lineRule="auto"/>
              <w:rPr>
                <w:rFonts w:ascii="Verdana" w:hAnsi="Verdana"/>
                <w:sz w:val="18"/>
                <w:szCs w:val="18"/>
              </w:rPr>
            </w:pPr>
          </w:p>
          <w:p w:rsidR="00E42EEB" w:rsidRDefault="00E42EEB" w:rsidP="00E42EEB">
            <w:pPr>
              <w:spacing w:after="0" w:line="240" w:lineRule="auto"/>
              <w:rPr>
                <w:rFonts w:ascii="Verdana" w:hAnsi="Verdana"/>
                <w:b/>
                <w:sz w:val="18"/>
                <w:szCs w:val="18"/>
              </w:rPr>
            </w:pPr>
            <w:r>
              <w:rPr>
                <w:rFonts w:ascii="Verdana" w:hAnsi="Verdana"/>
                <w:b/>
                <w:sz w:val="18"/>
                <w:szCs w:val="18"/>
              </w:rPr>
              <w:t>Inspiratie voor nieuwe ondersteuningsmogelijkheden:</w:t>
            </w:r>
          </w:p>
          <w:p w:rsidR="00E42EEB" w:rsidRPr="00B27D4F" w:rsidRDefault="00E42EEB" w:rsidP="00E42EEB">
            <w:pPr>
              <w:spacing w:after="0" w:line="240" w:lineRule="auto"/>
              <w:rPr>
                <w:rFonts w:ascii="Verdana" w:hAnsi="Verdana"/>
                <w:b/>
                <w:sz w:val="18"/>
                <w:szCs w:val="18"/>
              </w:rPr>
            </w:pPr>
            <w:r w:rsidRPr="00B27D4F">
              <w:rPr>
                <w:rFonts w:ascii="Verdana" w:hAnsi="Verdana"/>
                <w:b/>
                <w:sz w:val="18"/>
                <w:szCs w:val="18"/>
              </w:rPr>
              <w:t>Voorbeeld ondersteuning management werkgeversservicepunten</w:t>
            </w:r>
            <w:r w:rsidRPr="00B27D4F">
              <w:rPr>
                <w:rFonts w:ascii="Verdana" w:hAnsi="Verdana"/>
                <w:sz w:val="18"/>
                <w:szCs w:val="18"/>
              </w:rPr>
              <w:t xml:space="preserve">: </w:t>
            </w:r>
            <w:r w:rsidRPr="00E94450">
              <w:rPr>
                <w:rFonts w:ascii="Verdana" w:hAnsi="Verdana"/>
                <w:i/>
                <w:sz w:val="18"/>
                <w:szCs w:val="18"/>
              </w:rPr>
              <w:t xml:space="preserve">“Intervisie managers werkgeversdienstverlening – onder regie van een supervisor delen managers van UWV en gemeenten ervaringen, goede praktijkvoorbeelden en casuïstiek om gecoördineerde </w:t>
            </w:r>
            <w:r w:rsidRPr="00E94450">
              <w:rPr>
                <w:rFonts w:ascii="Verdana" w:hAnsi="Verdana"/>
                <w:i/>
                <w:sz w:val="18"/>
                <w:szCs w:val="18"/>
              </w:rPr>
              <w:lastRenderedPageBreak/>
              <w:t>werkgeversdienstverlening in de arbeidsmarktregio’s te versterken.”</w:t>
            </w:r>
            <w:r w:rsidRPr="00B27D4F">
              <w:rPr>
                <w:rFonts w:ascii="Verdana" w:hAnsi="Verdana"/>
                <w:sz w:val="18"/>
                <w:szCs w:val="18"/>
              </w:rPr>
              <w:t xml:space="preserve"> </w:t>
            </w:r>
          </w:p>
          <w:p w:rsidR="00E42EEB" w:rsidRDefault="00E42EEB" w:rsidP="00E42EEB">
            <w:pPr>
              <w:spacing w:after="0" w:line="240" w:lineRule="auto"/>
              <w:rPr>
                <w:rFonts w:ascii="Verdana" w:hAnsi="Verdana"/>
                <w:sz w:val="18"/>
                <w:szCs w:val="18"/>
              </w:rPr>
            </w:pPr>
          </w:p>
          <w:p w:rsidR="007000B8" w:rsidRPr="00E94450" w:rsidRDefault="00E42EEB" w:rsidP="00B85C89">
            <w:pPr>
              <w:spacing w:after="0" w:line="240" w:lineRule="auto"/>
              <w:rPr>
                <w:rFonts w:ascii="Verdana" w:hAnsi="Verdana"/>
                <w:b/>
                <w:i/>
                <w:sz w:val="18"/>
                <w:szCs w:val="18"/>
              </w:rPr>
            </w:pPr>
            <w:r>
              <w:rPr>
                <w:rFonts w:ascii="Verdana" w:hAnsi="Verdana"/>
                <w:b/>
                <w:sz w:val="18"/>
                <w:szCs w:val="18"/>
              </w:rPr>
              <w:t xml:space="preserve">Voorbeeld ondersteuning bij knelpunten in individuele regio: </w:t>
            </w:r>
            <w:r w:rsidRPr="00E94450">
              <w:rPr>
                <w:rFonts w:ascii="Verdana" w:hAnsi="Verdana"/>
                <w:i/>
                <w:sz w:val="18"/>
                <w:szCs w:val="18"/>
              </w:rPr>
              <w:t>“Bij specifieke knelpunten in een regio bij het realiseren van ambities (bijvoorbeeld het hebben van één gezamenlijke website werkgeversdienstverlening voor de gehele regio en alle publieke partijen</w:t>
            </w:r>
            <w:r w:rsidR="00747380" w:rsidRPr="00E94450">
              <w:rPr>
                <w:rFonts w:ascii="Verdana" w:hAnsi="Verdana"/>
                <w:i/>
                <w:sz w:val="18"/>
                <w:szCs w:val="18"/>
              </w:rPr>
              <w:t xml:space="preserve"> of het opstellen van gezamenlijke regionale targets </w:t>
            </w:r>
            <w:r w:rsidRPr="00E94450">
              <w:rPr>
                <w:rFonts w:ascii="Verdana" w:hAnsi="Verdana"/>
                <w:i/>
                <w:sz w:val="18"/>
                <w:szCs w:val="18"/>
              </w:rPr>
              <w:t>) kan er bijvoorbeeld ondersteuning gevraagd worden in de vorm van een onderzoek, een belangenanalyse of een expert om een doorbraak te genereren. “</w:t>
            </w:r>
          </w:p>
          <w:p w:rsidR="00D3364E" w:rsidRPr="00B85C89" w:rsidRDefault="00D3364E" w:rsidP="00B85C89">
            <w:pPr>
              <w:spacing w:after="0" w:line="240" w:lineRule="auto"/>
              <w:rPr>
                <w:rFonts w:ascii="Verdana" w:hAnsi="Verdana"/>
                <w:sz w:val="18"/>
                <w:szCs w:val="18"/>
              </w:rPr>
            </w:pPr>
          </w:p>
        </w:tc>
      </w:tr>
    </w:tbl>
    <w:p w:rsidR="007000B8" w:rsidRPr="00955B74" w:rsidRDefault="00955B74" w:rsidP="00955B74">
      <w:pPr>
        <w:spacing w:after="0" w:line="240" w:lineRule="auto"/>
        <w:jc w:val="right"/>
        <w:rPr>
          <w:rFonts w:ascii="Verdana" w:hAnsi="Verdana"/>
          <w:b/>
          <w:sz w:val="20"/>
          <w:szCs w:val="20"/>
        </w:rPr>
      </w:pPr>
      <w:r w:rsidRPr="00955B74">
        <w:rPr>
          <w:rFonts w:ascii="Verdana" w:hAnsi="Verdana"/>
          <w:b/>
          <w:sz w:val="16"/>
          <w:szCs w:val="16"/>
        </w:rPr>
        <w:lastRenderedPageBreak/>
        <w:t xml:space="preserve">Kader </w:t>
      </w:r>
      <w:r>
        <w:rPr>
          <w:rFonts w:ascii="Verdana" w:hAnsi="Verdana"/>
          <w:b/>
          <w:sz w:val="16"/>
          <w:szCs w:val="16"/>
        </w:rPr>
        <w:t>2</w:t>
      </w:r>
      <w:r w:rsidRPr="00955B74">
        <w:rPr>
          <w:rFonts w:ascii="Verdana" w:hAnsi="Verdana"/>
          <w:b/>
          <w:sz w:val="16"/>
          <w:szCs w:val="16"/>
        </w:rPr>
        <w:t xml:space="preserve">: </w:t>
      </w:r>
      <w:r>
        <w:rPr>
          <w:rFonts w:ascii="Verdana" w:hAnsi="Verdana"/>
          <w:b/>
          <w:sz w:val="16"/>
          <w:szCs w:val="16"/>
        </w:rPr>
        <w:t>voorbeelden ondersteuningaanbod</w:t>
      </w:r>
    </w:p>
    <w:p w:rsidR="00955B74" w:rsidRDefault="00955B74" w:rsidP="00B50A06">
      <w:pPr>
        <w:spacing w:after="0"/>
        <w:rPr>
          <w:rFonts w:ascii="Verdana" w:hAnsi="Verdana"/>
          <w:sz w:val="18"/>
          <w:szCs w:val="18"/>
          <w:u w:val="single"/>
        </w:rPr>
      </w:pPr>
    </w:p>
    <w:p w:rsidR="00063A72" w:rsidRPr="00E94450" w:rsidRDefault="00E94450" w:rsidP="00B50A06">
      <w:pPr>
        <w:spacing w:after="0"/>
        <w:rPr>
          <w:rFonts w:ascii="Verdana" w:hAnsi="Verdana"/>
          <w:sz w:val="20"/>
          <w:szCs w:val="20"/>
          <w:u w:val="single"/>
        </w:rPr>
      </w:pPr>
      <w:r w:rsidRPr="00E94450">
        <w:rPr>
          <w:rFonts w:ascii="Verdana" w:hAnsi="Verdana"/>
          <w:sz w:val="20"/>
          <w:szCs w:val="20"/>
          <w:u w:val="single"/>
        </w:rPr>
        <w:t>Disclaimer</w:t>
      </w:r>
      <w:r>
        <w:rPr>
          <w:rFonts w:ascii="Verdana" w:hAnsi="Verdana"/>
          <w:sz w:val="20"/>
          <w:szCs w:val="20"/>
          <w:u w:val="single"/>
        </w:rPr>
        <w:br/>
      </w:r>
      <w:r w:rsidR="00063A72">
        <w:rPr>
          <w:rFonts w:ascii="Verdana" w:hAnsi="Verdana"/>
          <w:sz w:val="20"/>
          <w:szCs w:val="20"/>
        </w:rPr>
        <w:t xml:space="preserve">Het is zinvol </w:t>
      </w:r>
      <w:r>
        <w:rPr>
          <w:rFonts w:ascii="Verdana" w:hAnsi="Verdana"/>
          <w:sz w:val="20"/>
          <w:szCs w:val="20"/>
        </w:rPr>
        <w:t xml:space="preserve">extra </w:t>
      </w:r>
      <w:r w:rsidR="00063A72">
        <w:rPr>
          <w:rFonts w:ascii="Verdana" w:hAnsi="Verdana"/>
          <w:sz w:val="20"/>
          <w:szCs w:val="20"/>
        </w:rPr>
        <w:t xml:space="preserve">te onderstrepen dat het </w:t>
      </w:r>
      <w:r w:rsidR="0009266D">
        <w:rPr>
          <w:rFonts w:ascii="Verdana" w:hAnsi="Verdana"/>
          <w:sz w:val="20"/>
          <w:szCs w:val="20"/>
        </w:rPr>
        <w:t>ministerie</w:t>
      </w:r>
      <w:r w:rsidR="00063A72">
        <w:rPr>
          <w:rFonts w:ascii="Verdana" w:hAnsi="Verdana"/>
          <w:sz w:val="20"/>
          <w:szCs w:val="20"/>
        </w:rPr>
        <w:t xml:space="preserve"> </w:t>
      </w:r>
      <w:r w:rsidR="00595D6C">
        <w:rPr>
          <w:rFonts w:ascii="Verdana" w:hAnsi="Verdana"/>
          <w:sz w:val="20"/>
          <w:szCs w:val="20"/>
        </w:rPr>
        <w:t>uiteindelijk</w:t>
      </w:r>
      <w:r w:rsidR="00063A72">
        <w:rPr>
          <w:rFonts w:ascii="Verdana" w:hAnsi="Verdana"/>
          <w:sz w:val="20"/>
          <w:szCs w:val="20"/>
        </w:rPr>
        <w:t xml:space="preserve"> aangeeft of </w:t>
      </w:r>
      <w:r w:rsidR="0009266D">
        <w:rPr>
          <w:rFonts w:ascii="Verdana" w:hAnsi="Verdana"/>
          <w:sz w:val="20"/>
          <w:szCs w:val="20"/>
        </w:rPr>
        <w:t xml:space="preserve">en aan welke </w:t>
      </w:r>
      <w:r w:rsidR="000D5A76">
        <w:rPr>
          <w:rFonts w:ascii="Verdana" w:hAnsi="Verdana"/>
          <w:sz w:val="20"/>
          <w:szCs w:val="20"/>
        </w:rPr>
        <w:t>arbeidsmarkt</w:t>
      </w:r>
      <w:r w:rsidR="0009266D">
        <w:rPr>
          <w:rFonts w:ascii="Verdana" w:hAnsi="Verdana"/>
          <w:sz w:val="20"/>
          <w:szCs w:val="20"/>
        </w:rPr>
        <w:t xml:space="preserve">regio’s </w:t>
      </w:r>
      <w:r w:rsidR="00E42EEB">
        <w:rPr>
          <w:rFonts w:ascii="Verdana" w:hAnsi="Verdana"/>
          <w:sz w:val="20"/>
          <w:szCs w:val="20"/>
        </w:rPr>
        <w:t xml:space="preserve">een </w:t>
      </w:r>
      <w:r w:rsidR="00063A72">
        <w:rPr>
          <w:rFonts w:ascii="Verdana" w:hAnsi="Verdana"/>
          <w:sz w:val="20"/>
          <w:szCs w:val="20"/>
        </w:rPr>
        <w:t xml:space="preserve">ondersteuningsaanbod </w:t>
      </w:r>
      <w:r w:rsidR="0009266D">
        <w:rPr>
          <w:rFonts w:ascii="Verdana" w:hAnsi="Verdana"/>
          <w:sz w:val="20"/>
          <w:szCs w:val="20"/>
        </w:rPr>
        <w:t xml:space="preserve">wordt </w:t>
      </w:r>
      <w:r w:rsidR="00E42EEB">
        <w:rPr>
          <w:rFonts w:ascii="Verdana" w:hAnsi="Verdana"/>
          <w:sz w:val="20"/>
          <w:szCs w:val="20"/>
        </w:rPr>
        <w:t xml:space="preserve">gedaan. </w:t>
      </w:r>
      <w:r w:rsidR="00063A72">
        <w:rPr>
          <w:rFonts w:ascii="Verdana" w:hAnsi="Verdana"/>
          <w:sz w:val="20"/>
          <w:szCs w:val="20"/>
        </w:rPr>
        <w:t>Dit is mede afhankelijk van de dan beschikbare middelen en de opvattingen van het nieuwe kabinet. Bij de keuze voor bieden van ondersteuning aan ar</w:t>
      </w:r>
      <w:r w:rsidR="00DF1A81">
        <w:rPr>
          <w:rFonts w:ascii="Verdana" w:hAnsi="Verdana"/>
          <w:sz w:val="20"/>
          <w:szCs w:val="20"/>
        </w:rPr>
        <w:t xml:space="preserve">beidsmarktregio’s, wegen verder </w:t>
      </w:r>
      <w:r w:rsidR="00063A72">
        <w:rPr>
          <w:rFonts w:ascii="Verdana" w:hAnsi="Verdana"/>
          <w:sz w:val="20"/>
          <w:szCs w:val="20"/>
        </w:rPr>
        <w:t>criteria mee</w:t>
      </w:r>
      <w:r w:rsidR="00DF1A81">
        <w:rPr>
          <w:rFonts w:ascii="Verdana" w:hAnsi="Verdana"/>
          <w:sz w:val="20"/>
          <w:szCs w:val="20"/>
        </w:rPr>
        <w:t xml:space="preserve"> zoals</w:t>
      </w:r>
      <w:r w:rsidR="00063A72">
        <w:rPr>
          <w:rFonts w:ascii="Verdana" w:hAnsi="Verdana"/>
          <w:sz w:val="20"/>
          <w:szCs w:val="20"/>
        </w:rPr>
        <w:t xml:space="preserve">:   </w:t>
      </w:r>
    </w:p>
    <w:p w:rsidR="00063A72" w:rsidRPr="008A082C" w:rsidRDefault="0009266D" w:rsidP="00B50A06">
      <w:pPr>
        <w:pStyle w:val="Lijstalinea"/>
        <w:numPr>
          <w:ilvl w:val="1"/>
          <w:numId w:val="7"/>
        </w:numPr>
        <w:spacing w:line="276" w:lineRule="auto"/>
        <w:rPr>
          <w:rFonts w:ascii="Verdana" w:hAnsi="Verdana"/>
          <w:sz w:val="20"/>
          <w:szCs w:val="20"/>
        </w:rPr>
      </w:pPr>
      <w:r>
        <w:rPr>
          <w:rFonts w:ascii="Verdana" w:hAnsi="Verdana"/>
          <w:sz w:val="20"/>
          <w:szCs w:val="20"/>
        </w:rPr>
        <w:t>d</w:t>
      </w:r>
      <w:r w:rsidR="00063A72" w:rsidRPr="008A082C">
        <w:rPr>
          <w:rFonts w:ascii="Verdana" w:hAnsi="Verdana"/>
          <w:sz w:val="20"/>
          <w:szCs w:val="20"/>
        </w:rPr>
        <w:t xml:space="preserve">e bijdrage aan het </w:t>
      </w:r>
      <w:r w:rsidR="000D5A76">
        <w:rPr>
          <w:rFonts w:ascii="Verdana" w:hAnsi="Verdana"/>
          <w:sz w:val="20"/>
          <w:szCs w:val="20"/>
        </w:rPr>
        <w:t>bereiken van (een onderdeel van</w:t>
      </w:r>
      <w:r w:rsidR="00063A72" w:rsidRPr="008A082C">
        <w:rPr>
          <w:rFonts w:ascii="Verdana" w:hAnsi="Verdana"/>
          <w:sz w:val="20"/>
          <w:szCs w:val="20"/>
        </w:rPr>
        <w:t xml:space="preserve">) stip aan de horizon voor optimale </w:t>
      </w:r>
      <w:r w:rsidR="00DF1A81">
        <w:rPr>
          <w:rFonts w:ascii="Verdana" w:hAnsi="Verdana"/>
          <w:sz w:val="20"/>
          <w:szCs w:val="20"/>
        </w:rPr>
        <w:t xml:space="preserve">gecoördineerde </w:t>
      </w:r>
      <w:r w:rsidR="00063A72" w:rsidRPr="008A082C">
        <w:rPr>
          <w:rFonts w:ascii="Verdana" w:hAnsi="Verdana"/>
          <w:sz w:val="20"/>
          <w:szCs w:val="20"/>
        </w:rPr>
        <w:t xml:space="preserve">werkgeversdienstverlening in de arbeidsmarktregio. Dit betekent een heldere analyse van waar </w:t>
      </w:r>
      <w:r w:rsidR="0009786C">
        <w:rPr>
          <w:rFonts w:ascii="Verdana" w:hAnsi="Verdana"/>
          <w:sz w:val="20"/>
          <w:szCs w:val="20"/>
        </w:rPr>
        <w:t>men</w:t>
      </w:r>
      <w:r w:rsidR="00063A72" w:rsidRPr="008A082C">
        <w:rPr>
          <w:rFonts w:ascii="Verdana" w:hAnsi="Verdana"/>
          <w:sz w:val="20"/>
          <w:szCs w:val="20"/>
        </w:rPr>
        <w:t xml:space="preserve"> staat, wat al loopt en waarop </w:t>
      </w:r>
      <w:r w:rsidR="0009786C">
        <w:rPr>
          <w:rFonts w:ascii="Verdana" w:hAnsi="Verdana"/>
          <w:sz w:val="20"/>
          <w:szCs w:val="20"/>
        </w:rPr>
        <w:t>u de komende periode</w:t>
      </w:r>
      <w:r w:rsidR="00063A72" w:rsidRPr="008A082C">
        <w:rPr>
          <w:rFonts w:ascii="Verdana" w:hAnsi="Verdana"/>
          <w:sz w:val="20"/>
          <w:szCs w:val="20"/>
        </w:rPr>
        <w:t xml:space="preserve"> </w:t>
      </w:r>
      <w:r w:rsidR="0009786C">
        <w:rPr>
          <w:rFonts w:ascii="Verdana" w:hAnsi="Verdana"/>
          <w:sz w:val="20"/>
          <w:szCs w:val="20"/>
        </w:rPr>
        <w:t>(</w:t>
      </w:r>
      <w:r w:rsidR="00063A72" w:rsidRPr="008A082C">
        <w:rPr>
          <w:rFonts w:ascii="Verdana" w:hAnsi="Verdana"/>
          <w:sz w:val="20"/>
          <w:szCs w:val="20"/>
        </w:rPr>
        <w:t>extra</w:t>
      </w:r>
      <w:r w:rsidR="0009786C">
        <w:rPr>
          <w:rFonts w:ascii="Verdana" w:hAnsi="Verdana"/>
          <w:sz w:val="20"/>
          <w:szCs w:val="20"/>
        </w:rPr>
        <w:t>) wil investeren;</w:t>
      </w:r>
    </w:p>
    <w:p w:rsidR="00063A72" w:rsidRDefault="0009786C" w:rsidP="00B50A06">
      <w:pPr>
        <w:pStyle w:val="Lijstalinea"/>
        <w:numPr>
          <w:ilvl w:val="1"/>
          <w:numId w:val="7"/>
        </w:numPr>
        <w:spacing w:line="276" w:lineRule="auto"/>
        <w:rPr>
          <w:rFonts w:ascii="Verdana" w:hAnsi="Verdana"/>
          <w:sz w:val="20"/>
          <w:szCs w:val="20"/>
        </w:rPr>
      </w:pPr>
      <w:r>
        <w:rPr>
          <w:rFonts w:ascii="Verdana" w:hAnsi="Verdana"/>
          <w:sz w:val="20"/>
          <w:szCs w:val="20"/>
        </w:rPr>
        <w:t>d</w:t>
      </w:r>
      <w:r w:rsidR="00063A72" w:rsidRPr="008A082C">
        <w:rPr>
          <w:rFonts w:ascii="Verdana" w:hAnsi="Verdana"/>
          <w:sz w:val="20"/>
          <w:szCs w:val="20"/>
        </w:rPr>
        <w:t>e mate v</w:t>
      </w:r>
      <w:r>
        <w:rPr>
          <w:rFonts w:ascii="Verdana" w:hAnsi="Verdana"/>
          <w:sz w:val="20"/>
          <w:szCs w:val="20"/>
        </w:rPr>
        <w:t>an concreetheid van de plannen</w:t>
      </w:r>
      <w:r w:rsidR="00204212">
        <w:rPr>
          <w:rFonts w:ascii="Verdana" w:hAnsi="Verdana"/>
          <w:sz w:val="20"/>
          <w:szCs w:val="20"/>
        </w:rPr>
        <w:t xml:space="preserve"> voor de volgende stap</w:t>
      </w:r>
      <w:r>
        <w:rPr>
          <w:rFonts w:ascii="Verdana" w:hAnsi="Verdana"/>
          <w:sz w:val="20"/>
          <w:szCs w:val="20"/>
        </w:rPr>
        <w:t>;</w:t>
      </w:r>
    </w:p>
    <w:p w:rsidR="00595D6C" w:rsidRPr="008A082C" w:rsidRDefault="00595D6C" w:rsidP="00B50A06">
      <w:pPr>
        <w:pStyle w:val="Lijstalinea"/>
        <w:numPr>
          <w:ilvl w:val="1"/>
          <w:numId w:val="7"/>
        </w:numPr>
        <w:spacing w:line="276" w:lineRule="auto"/>
        <w:rPr>
          <w:rFonts w:ascii="Verdana" w:hAnsi="Verdana"/>
          <w:sz w:val="20"/>
          <w:szCs w:val="20"/>
        </w:rPr>
      </w:pPr>
      <w:r>
        <w:rPr>
          <w:rFonts w:ascii="Verdana" w:hAnsi="Verdana"/>
          <w:sz w:val="20"/>
          <w:szCs w:val="20"/>
        </w:rPr>
        <w:t xml:space="preserve">het leereffect van de plannen voor de eigen </w:t>
      </w:r>
      <w:r w:rsidR="00DF1A81">
        <w:rPr>
          <w:rFonts w:ascii="Verdana" w:hAnsi="Verdana"/>
          <w:sz w:val="20"/>
          <w:szCs w:val="20"/>
        </w:rPr>
        <w:t xml:space="preserve">als </w:t>
      </w:r>
      <w:r>
        <w:rPr>
          <w:rFonts w:ascii="Verdana" w:hAnsi="Verdana"/>
          <w:sz w:val="20"/>
          <w:szCs w:val="20"/>
        </w:rPr>
        <w:t xml:space="preserve">andere </w:t>
      </w:r>
      <w:r w:rsidR="00DF1A81">
        <w:rPr>
          <w:rFonts w:ascii="Verdana" w:hAnsi="Verdana"/>
          <w:sz w:val="20"/>
          <w:szCs w:val="20"/>
        </w:rPr>
        <w:t>arbeidsmarkt</w:t>
      </w:r>
      <w:r>
        <w:rPr>
          <w:rFonts w:ascii="Verdana" w:hAnsi="Verdana"/>
          <w:sz w:val="20"/>
          <w:szCs w:val="20"/>
        </w:rPr>
        <w:t>regio’s;</w:t>
      </w:r>
    </w:p>
    <w:p w:rsidR="00063A72" w:rsidRPr="008A082C" w:rsidRDefault="0009786C" w:rsidP="00B50A06">
      <w:pPr>
        <w:pStyle w:val="Lijstalinea"/>
        <w:numPr>
          <w:ilvl w:val="1"/>
          <w:numId w:val="7"/>
        </w:numPr>
        <w:spacing w:line="276" w:lineRule="auto"/>
        <w:rPr>
          <w:rFonts w:ascii="Verdana" w:hAnsi="Verdana"/>
          <w:sz w:val="20"/>
          <w:szCs w:val="20"/>
        </w:rPr>
      </w:pPr>
      <w:r>
        <w:rPr>
          <w:rFonts w:ascii="Verdana" w:hAnsi="Verdana"/>
          <w:sz w:val="20"/>
          <w:szCs w:val="20"/>
        </w:rPr>
        <w:t>d</w:t>
      </w:r>
      <w:r w:rsidR="00063A72" w:rsidRPr="008A082C">
        <w:rPr>
          <w:rFonts w:ascii="Verdana" w:hAnsi="Verdana"/>
          <w:sz w:val="20"/>
          <w:szCs w:val="20"/>
        </w:rPr>
        <w:t>e mate van betrokkenheid</w:t>
      </w:r>
      <w:r w:rsidR="00595D6C">
        <w:rPr>
          <w:rFonts w:ascii="Verdana" w:hAnsi="Verdana"/>
          <w:sz w:val="20"/>
          <w:szCs w:val="20"/>
        </w:rPr>
        <w:t>, draagvlak</w:t>
      </w:r>
      <w:r w:rsidR="00063A72" w:rsidRPr="008A082C">
        <w:rPr>
          <w:rFonts w:ascii="Verdana" w:hAnsi="Verdana"/>
          <w:sz w:val="20"/>
          <w:szCs w:val="20"/>
        </w:rPr>
        <w:t xml:space="preserve"> en inzet van de verschillende partijen in </w:t>
      </w:r>
      <w:r>
        <w:rPr>
          <w:rFonts w:ascii="Verdana" w:hAnsi="Verdana"/>
          <w:sz w:val="20"/>
          <w:szCs w:val="20"/>
        </w:rPr>
        <w:t>uw arbeidsmarktregio:</w:t>
      </w:r>
      <w:r w:rsidR="00DF1A81">
        <w:rPr>
          <w:rFonts w:ascii="Verdana" w:hAnsi="Verdana"/>
          <w:sz w:val="20"/>
          <w:szCs w:val="20"/>
        </w:rPr>
        <w:t xml:space="preserve"> wie doen mee, </w:t>
      </w:r>
      <w:r w:rsidR="00063A72" w:rsidRPr="008A082C">
        <w:rPr>
          <w:rFonts w:ascii="Verdana" w:hAnsi="Verdana"/>
          <w:sz w:val="20"/>
          <w:szCs w:val="20"/>
        </w:rPr>
        <w:t>op welke wijze</w:t>
      </w:r>
      <w:r>
        <w:rPr>
          <w:rFonts w:ascii="Verdana" w:hAnsi="Verdana"/>
          <w:sz w:val="20"/>
          <w:szCs w:val="20"/>
        </w:rPr>
        <w:t xml:space="preserve"> etc</w:t>
      </w:r>
      <w:r w:rsidR="00063A72" w:rsidRPr="008A082C">
        <w:rPr>
          <w:rFonts w:ascii="Verdana" w:hAnsi="Verdana"/>
          <w:sz w:val="20"/>
          <w:szCs w:val="20"/>
        </w:rPr>
        <w:t>.</w:t>
      </w:r>
    </w:p>
    <w:p w:rsidR="00595D6C" w:rsidRDefault="00773B77" w:rsidP="00595D6C">
      <w:pPr>
        <w:spacing w:after="0"/>
        <w:rPr>
          <w:rFonts w:ascii="Verdana" w:hAnsi="Verdana"/>
          <w:sz w:val="20"/>
          <w:szCs w:val="20"/>
        </w:rPr>
      </w:pPr>
      <w:r>
        <w:rPr>
          <w:rFonts w:ascii="Verdana" w:hAnsi="Verdana"/>
          <w:sz w:val="20"/>
          <w:szCs w:val="20"/>
        </w:rPr>
        <w:t xml:space="preserve">Arbeidsmarktregio’s die een ondersteuningsvraag indienen </w:t>
      </w:r>
      <w:r w:rsidR="00DF1A81">
        <w:rPr>
          <w:rFonts w:ascii="Verdana" w:hAnsi="Verdana"/>
          <w:sz w:val="20"/>
          <w:szCs w:val="20"/>
        </w:rPr>
        <w:t>worden</w:t>
      </w:r>
      <w:r w:rsidR="0009786C">
        <w:rPr>
          <w:rFonts w:ascii="Verdana" w:hAnsi="Verdana"/>
          <w:sz w:val="20"/>
          <w:szCs w:val="20"/>
        </w:rPr>
        <w:t xml:space="preserve"> gevr</w:t>
      </w:r>
      <w:r w:rsidR="000D5A76">
        <w:rPr>
          <w:rFonts w:ascii="Verdana" w:hAnsi="Verdana"/>
          <w:sz w:val="20"/>
          <w:szCs w:val="20"/>
        </w:rPr>
        <w:t>a</w:t>
      </w:r>
      <w:r w:rsidR="0009786C">
        <w:rPr>
          <w:rFonts w:ascii="Verdana" w:hAnsi="Verdana"/>
          <w:sz w:val="20"/>
          <w:szCs w:val="20"/>
        </w:rPr>
        <w:t>agd</w:t>
      </w:r>
      <w:r>
        <w:rPr>
          <w:rFonts w:ascii="Verdana" w:hAnsi="Verdana"/>
          <w:sz w:val="20"/>
          <w:szCs w:val="20"/>
        </w:rPr>
        <w:t xml:space="preserve"> </w:t>
      </w:r>
      <w:r w:rsidR="00D3364E">
        <w:rPr>
          <w:rFonts w:ascii="Verdana" w:hAnsi="Verdana"/>
          <w:sz w:val="20"/>
          <w:szCs w:val="20"/>
        </w:rPr>
        <w:t xml:space="preserve">een inschatting te maken van de eventuele kosten die gepaard gaan met de gevraagde ondersteuning en </w:t>
      </w:r>
      <w:r>
        <w:rPr>
          <w:rFonts w:ascii="Verdana" w:hAnsi="Verdana"/>
          <w:sz w:val="20"/>
          <w:szCs w:val="20"/>
        </w:rPr>
        <w:t xml:space="preserve">te expliciteren wat de hoogte en de aard is van de (verwachte) uitgaven. Ook kan het zijn dat </w:t>
      </w:r>
      <w:r w:rsidR="00D3364E">
        <w:rPr>
          <w:rFonts w:ascii="Verdana" w:hAnsi="Verdana"/>
          <w:sz w:val="20"/>
          <w:szCs w:val="20"/>
        </w:rPr>
        <w:t xml:space="preserve">er </w:t>
      </w:r>
      <w:r>
        <w:rPr>
          <w:rFonts w:ascii="Verdana" w:hAnsi="Verdana"/>
          <w:sz w:val="20"/>
          <w:szCs w:val="20"/>
        </w:rPr>
        <w:t>later in het jaar –</w:t>
      </w:r>
      <w:r w:rsidR="0009786C">
        <w:rPr>
          <w:rFonts w:ascii="Verdana" w:hAnsi="Verdana"/>
          <w:sz w:val="20"/>
          <w:szCs w:val="20"/>
        </w:rPr>
        <w:t xml:space="preserve"> </w:t>
      </w:r>
      <w:r>
        <w:rPr>
          <w:rFonts w:ascii="Verdana" w:hAnsi="Verdana"/>
          <w:sz w:val="20"/>
          <w:szCs w:val="20"/>
        </w:rPr>
        <w:t>mocht een nieuw kabinet budget beschikbaar stellen</w:t>
      </w:r>
      <w:r w:rsidR="0009786C">
        <w:rPr>
          <w:rFonts w:ascii="Verdana" w:hAnsi="Verdana"/>
          <w:sz w:val="20"/>
          <w:szCs w:val="20"/>
        </w:rPr>
        <w:t xml:space="preserve"> – </w:t>
      </w:r>
      <w:r>
        <w:rPr>
          <w:rFonts w:ascii="Verdana" w:hAnsi="Verdana"/>
          <w:sz w:val="20"/>
          <w:szCs w:val="20"/>
        </w:rPr>
        <w:t xml:space="preserve">wordt gevraagd </w:t>
      </w:r>
      <w:r w:rsidR="00D3364E">
        <w:rPr>
          <w:rFonts w:ascii="Verdana" w:hAnsi="Verdana"/>
          <w:sz w:val="20"/>
          <w:szCs w:val="20"/>
        </w:rPr>
        <w:t xml:space="preserve">om een nadere specificatie van de </w:t>
      </w:r>
      <w:r w:rsidR="0009786C">
        <w:rPr>
          <w:rFonts w:ascii="Verdana" w:hAnsi="Verdana"/>
          <w:sz w:val="20"/>
          <w:szCs w:val="20"/>
        </w:rPr>
        <w:t xml:space="preserve">ondersteuningsaanvraag. </w:t>
      </w:r>
      <w:r w:rsidR="00747380">
        <w:rPr>
          <w:rFonts w:ascii="Verdana" w:hAnsi="Verdana"/>
          <w:sz w:val="20"/>
          <w:szCs w:val="20"/>
        </w:rPr>
        <w:t>Hiervoor</w:t>
      </w:r>
      <w:r w:rsidR="003F4BBD">
        <w:rPr>
          <w:rFonts w:ascii="Verdana" w:hAnsi="Verdana"/>
          <w:sz w:val="20"/>
          <w:szCs w:val="20"/>
        </w:rPr>
        <w:t xml:space="preserve"> kunnen</w:t>
      </w:r>
      <w:r w:rsidR="00595D6C">
        <w:rPr>
          <w:rFonts w:ascii="Verdana" w:hAnsi="Verdana"/>
          <w:sz w:val="20"/>
          <w:szCs w:val="20"/>
        </w:rPr>
        <w:t xml:space="preserve"> aanvullende </w:t>
      </w:r>
      <w:r w:rsidRPr="003A69F4">
        <w:rPr>
          <w:rFonts w:ascii="Verdana" w:hAnsi="Verdana"/>
          <w:sz w:val="20"/>
          <w:szCs w:val="20"/>
        </w:rPr>
        <w:t xml:space="preserve">voorwaarden gelden. U kunt </w:t>
      </w:r>
      <w:r>
        <w:rPr>
          <w:rFonts w:ascii="Verdana" w:hAnsi="Verdana"/>
          <w:sz w:val="20"/>
          <w:szCs w:val="20"/>
        </w:rPr>
        <w:t>daar</w:t>
      </w:r>
      <w:r w:rsidRPr="003A69F4">
        <w:rPr>
          <w:rFonts w:ascii="Verdana" w:hAnsi="Verdana"/>
          <w:sz w:val="20"/>
          <w:szCs w:val="20"/>
        </w:rPr>
        <w:t>bij denken aan maximale bedragen.</w:t>
      </w:r>
      <w:r w:rsidR="00595D6C" w:rsidRPr="00595D6C">
        <w:rPr>
          <w:rFonts w:ascii="Verdana" w:hAnsi="Verdana"/>
          <w:sz w:val="20"/>
          <w:szCs w:val="20"/>
        </w:rPr>
        <w:t xml:space="preserve"> </w:t>
      </w:r>
      <w:r w:rsidR="00595D6C">
        <w:rPr>
          <w:rFonts w:ascii="Verdana" w:hAnsi="Verdana"/>
          <w:sz w:val="20"/>
          <w:szCs w:val="20"/>
        </w:rPr>
        <w:t>Hierover zal tijdig worden gecommuniceerd.</w:t>
      </w:r>
    </w:p>
    <w:p w:rsidR="00DF1A81" w:rsidRDefault="00DF1A81" w:rsidP="00595D6C">
      <w:pPr>
        <w:spacing w:after="0"/>
        <w:rPr>
          <w:rFonts w:ascii="Verdana" w:hAnsi="Verdana"/>
          <w:sz w:val="20"/>
          <w:szCs w:val="20"/>
          <w:u w:val="single"/>
        </w:rPr>
      </w:pPr>
    </w:p>
    <w:p w:rsidR="00DF1A81" w:rsidRDefault="00595D6C" w:rsidP="00595D6C">
      <w:pPr>
        <w:spacing w:after="0"/>
        <w:rPr>
          <w:rFonts w:ascii="Verdana" w:hAnsi="Verdana"/>
          <w:sz w:val="20"/>
          <w:szCs w:val="20"/>
        </w:rPr>
      </w:pPr>
      <w:r w:rsidRPr="00DF1A81">
        <w:rPr>
          <w:rFonts w:ascii="Verdana" w:hAnsi="Verdana"/>
          <w:sz w:val="20"/>
          <w:szCs w:val="20"/>
        </w:rPr>
        <w:t xml:space="preserve">Het ministerie benadrukt dat aan </w:t>
      </w:r>
      <w:r w:rsidR="00204212" w:rsidRPr="00DF1A81">
        <w:rPr>
          <w:rFonts w:ascii="Verdana" w:hAnsi="Verdana"/>
          <w:sz w:val="20"/>
          <w:szCs w:val="20"/>
        </w:rPr>
        <w:t xml:space="preserve">de uitnodiging </w:t>
      </w:r>
      <w:r w:rsidRPr="00DF1A81">
        <w:rPr>
          <w:rFonts w:ascii="Verdana" w:hAnsi="Verdana"/>
          <w:sz w:val="20"/>
          <w:szCs w:val="20"/>
        </w:rPr>
        <w:t>om een plan van aanpak</w:t>
      </w:r>
      <w:r w:rsidR="00DF1A81">
        <w:rPr>
          <w:rFonts w:ascii="Verdana" w:hAnsi="Verdana"/>
          <w:sz w:val="20"/>
          <w:szCs w:val="20"/>
        </w:rPr>
        <w:t xml:space="preserve"> en </w:t>
      </w:r>
      <w:r w:rsidRPr="00DF1A81">
        <w:rPr>
          <w:rFonts w:ascii="Verdana" w:hAnsi="Verdana"/>
          <w:sz w:val="20"/>
          <w:szCs w:val="20"/>
        </w:rPr>
        <w:t xml:space="preserve">ondersteuningsaanvraag in te dienen, geen verwachting dan wel vertrouwen kan worden ontleend dat daarmee (automatisch) het recht ontstaat op ondersteuning in </w:t>
      </w:r>
      <w:proofErr w:type="spellStart"/>
      <w:r w:rsidRPr="00DF1A81">
        <w:rPr>
          <w:rFonts w:ascii="Verdana" w:hAnsi="Verdana"/>
          <w:sz w:val="20"/>
          <w:szCs w:val="20"/>
        </w:rPr>
        <w:t>natura</w:t>
      </w:r>
      <w:proofErr w:type="spellEnd"/>
      <w:r w:rsidRPr="00DF1A81">
        <w:rPr>
          <w:rFonts w:ascii="Verdana" w:hAnsi="Verdana"/>
          <w:sz w:val="20"/>
          <w:szCs w:val="20"/>
        </w:rPr>
        <w:t xml:space="preserve"> en/of financiële ondersteuning. Uiteindelijk bepaalt het ministerie aan de hand van de inventarisatie of en aan </w:t>
      </w:r>
      <w:r w:rsidR="000379DB" w:rsidRPr="00DF1A81">
        <w:rPr>
          <w:rFonts w:ascii="Verdana" w:hAnsi="Verdana"/>
          <w:sz w:val="20"/>
          <w:szCs w:val="20"/>
        </w:rPr>
        <w:t xml:space="preserve">welke regio’s </w:t>
      </w:r>
      <w:r w:rsidRPr="00DF1A81">
        <w:rPr>
          <w:rFonts w:ascii="Verdana" w:hAnsi="Verdana"/>
          <w:sz w:val="20"/>
          <w:szCs w:val="20"/>
        </w:rPr>
        <w:t xml:space="preserve">een bepaald ondersteuningsaanbod gedaan wordt </w:t>
      </w:r>
    </w:p>
    <w:p w:rsidR="00595D6C" w:rsidRPr="00DF1A81" w:rsidRDefault="00595D6C" w:rsidP="00595D6C">
      <w:pPr>
        <w:spacing w:after="0"/>
        <w:rPr>
          <w:rFonts w:ascii="Verdana" w:hAnsi="Verdana"/>
          <w:sz w:val="20"/>
          <w:szCs w:val="20"/>
        </w:rPr>
      </w:pPr>
      <w:r w:rsidRPr="00DF1A81">
        <w:rPr>
          <w:rFonts w:ascii="Verdana" w:hAnsi="Verdana"/>
          <w:sz w:val="20"/>
          <w:szCs w:val="20"/>
        </w:rPr>
        <w:t>–</w:t>
      </w:r>
      <w:r w:rsidR="00DF1A81">
        <w:rPr>
          <w:rFonts w:ascii="Verdana" w:hAnsi="Verdana"/>
          <w:sz w:val="20"/>
          <w:szCs w:val="20"/>
        </w:rPr>
        <w:t xml:space="preserve"> hetzij omdat hun plannen zijn </w:t>
      </w:r>
      <w:r w:rsidRPr="00DF1A81">
        <w:rPr>
          <w:rFonts w:ascii="Verdana" w:hAnsi="Verdana"/>
          <w:sz w:val="20"/>
          <w:szCs w:val="20"/>
        </w:rPr>
        <w:t>overgenomen</w:t>
      </w:r>
      <w:r w:rsidR="00DF1A81">
        <w:rPr>
          <w:rFonts w:ascii="Verdana" w:hAnsi="Verdana"/>
          <w:sz w:val="20"/>
          <w:szCs w:val="20"/>
        </w:rPr>
        <w:t>,</w:t>
      </w:r>
      <w:r w:rsidRPr="00DF1A81">
        <w:rPr>
          <w:rFonts w:ascii="Verdana" w:hAnsi="Verdana"/>
          <w:sz w:val="20"/>
          <w:szCs w:val="20"/>
        </w:rPr>
        <w:t xml:space="preserve"> hetzij om andere redenen </w:t>
      </w:r>
      <w:r w:rsidR="00DF1A81">
        <w:rPr>
          <w:rFonts w:ascii="Verdana" w:hAnsi="Verdana"/>
          <w:sz w:val="20"/>
          <w:szCs w:val="20"/>
        </w:rPr>
        <w:t>–</w:t>
      </w:r>
      <w:r w:rsidRPr="00DF1A81">
        <w:rPr>
          <w:rFonts w:ascii="Verdana" w:hAnsi="Verdana"/>
          <w:sz w:val="20"/>
          <w:szCs w:val="20"/>
        </w:rPr>
        <w:t xml:space="preserve"> en </w:t>
      </w:r>
      <w:r w:rsidR="000379DB" w:rsidRPr="00DF1A81">
        <w:rPr>
          <w:rFonts w:ascii="Verdana" w:hAnsi="Verdana"/>
          <w:sz w:val="20"/>
          <w:szCs w:val="20"/>
        </w:rPr>
        <w:t xml:space="preserve">wie </w:t>
      </w:r>
      <w:r w:rsidRPr="00DF1A81">
        <w:rPr>
          <w:rFonts w:ascii="Verdana" w:hAnsi="Verdana"/>
          <w:sz w:val="20"/>
          <w:szCs w:val="20"/>
        </w:rPr>
        <w:t xml:space="preserve">daarvoor in aanmerking </w:t>
      </w:r>
      <w:r w:rsidR="00DF1A81">
        <w:rPr>
          <w:rFonts w:ascii="Verdana" w:hAnsi="Verdana"/>
          <w:sz w:val="20"/>
          <w:szCs w:val="20"/>
        </w:rPr>
        <w:t>komt</w:t>
      </w:r>
      <w:r w:rsidRPr="00DF1A81">
        <w:rPr>
          <w:rFonts w:ascii="Verdana" w:hAnsi="Verdana"/>
          <w:sz w:val="20"/>
          <w:szCs w:val="20"/>
        </w:rPr>
        <w:t xml:space="preserve">. </w:t>
      </w:r>
    </w:p>
    <w:p w:rsidR="00595D6C" w:rsidRPr="0009786C" w:rsidRDefault="00595D6C" w:rsidP="00595D6C">
      <w:pPr>
        <w:spacing w:after="0"/>
        <w:rPr>
          <w:rFonts w:ascii="Verdana" w:hAnsi="Verdana"/>
          <w:sz w:val="20"/>
          <w:szCs w:val="20"/>
          <w:u w:val="single"/>
        </w:rPr>
      </w:pPr>
    </w:p>
    <w:p w:rsidR="00567F8F" w:rsidRPr="001942FC" w:rsidRDefault="009B0291">
      <w:pPr>
        <w:spacing w:after="0"/>
        <w:rPr>
          <w:rFonts w:ascii="Verdana" w:hAnsi="Verdana"/>
          <w:sz w:val="20"/>
          <w:szCs w:val="20"/>
          <w:u w:val="single"/>
        </w:rPr>
      </w:pPr>
      <w:r w:rsidRPr="004757A2">
        <w:rPr>
          <w:rFonts w:ascii="Verdana" w:hAnsi="Verdana"/>
          <w:b/>
          <w:sz w:val="20"/>
          <w:szCs w:val="20"/>
          <w:u w:val="single"/>
        </w:rPr>
        <w:t>Inhoud handreiking</w:t>
      </w:r>
      <w:r w:rsidR="001942FC" w:rsidRPr="004757A2">
        <w:rPr>
          <w:rFonts w:ascii="Verdana" w:hAnsi="Verdana"/>
          <w:b/>
          <w:sz w:val="20"/>
          <w:szCs w:val="20"/>
          <w:u w:val="single"/>
        </w:rPr>
        <w:br/>
      </w:r>
      <w:r w:rsidR="00EB6E2B" w:rsidRPr="00EB6E2B">
        <w:rPr>
          <w:rFonts w:ascii="Verdana" w:hAnsi="Verdana"/>
          <w:sz w:val="20"/>
          <w:szCs w:val="20"/>
        </w:rPr>
        <w:t>Het ministerie stelt deze handrei</w:t>
      </w:r>
      <w:r w:rsidR="00DF1A81">
        <w:rPr>
          <w:rFonts w:ascii="Verdana" w:hAnsi="Verdana"/>
          <w:sz w:val="20"/>
          <w:szCs w:val="20"/>
        </w:rPr>
        <w:t xml:space="preserve">king beschikbaar als hulpmiddel voor </w:t>
      </w:r>
      <w:r w:rsidR="00EB6E2B" w:rsidRPr="00EB6E2B">
        <w:rPr>
          <w:rFonts w:ascii="Verdana" w:hAnsi="Verdana"/>
          <w:sz w:val="20"/>
          <w:szCs w:val="20"/>
        </w:rPr>
        <w:t xml:space="preserve">het opstellen </w:t>
      </w:r>
      <w:r w:rsidR="004757A2">
        <w:rPr>
          <w:rFonts w:ascii="Verdana" w:hAnsi="Verdana"/>
          <w:sz w:val="20"/>
          <w:szCs w:val="20"/>
        </w:rPr>
        <w:t xml:space="preserve">van een plan van aanpak </w:t>
      </w:r>
      <w:r w:rsidR="00204212">
        <w:rPr>
          <w:rFonts w:ascii="Verdana" w:hAnsi="Verdana"/>
          <w:sz w:val="20"/>
          <w:szCs w:val="20"/>
        </w:rPr>
        <w:t xml:space="preserve">voor een volgende stap </w:t>
      </w:r>
      <w:r w:rsidR="004757A2">
        <w:rPr>
          <w:rFonts w:ascii="Verdana" w:hAnsi="Verdana"/>
          <w:sz w:val="20"/>
          <w:szCs w:val="20"/>
        </w:rPr>
        <w:t>en bijhorende ondersteuningsvraag.</w:t>
      </w:r>
      <w:r w:rsidR="00EB6E2B" w:rsidRPr="00EB6E2B">
        <w:rPr>
          <w:rFonts w:ascii="Verdana" w:hAnsi="Verdana"/>
          <w:sz w:val="20"/>
          <w:szCs w:val="20"/>
        </w:rPr>
        <w:t xml:space="preserve"> Deel I bevat een handreiking voor het opstellen van het inhoudelijke voorstel, bestaande uit vier stappen. Deel II gaat in op de algemene voorwaarden. Deel III biedt inzicht in de vervolgfase. </w:t>
      </w:r>
    </w:p>
    <w:p w:rsidR="00C15228" w:rsidRDefault="00C15228" w:rsidP="005315C2">
      <w:pPr>
        <w:pStyle w:val="Geenafstand"/>
        <w:spacing w:line="276" w:lineRule="auto"/>
        <w:rPr>
          <w:rFonts w:ascii="Verdana" w:hAnsi="Verdana"/>
          <w:sz w:val="20"/>
          <w:szCs w:val="20"/>
        </w:rPr>
      </w:pPr>
    </w:p>
    <w:p w:rsidR="00545C54" w:rsidRPr="004757A2" w:rsidRDefault="00C15228" w:rsidP="005315C2">
      <w:pPr>
        <w:pStyle w:val="Geenafstand"/>
        <w:spacing w:line="276" w:lineRule="auto"/>
        <w:rPr>
          <w:rFonts w:ascii="Verdana" w:hAnsi="Verdana"/>
          <w:sz w:val="20"/>
          <w:szCs w:val="20"/>
          <w:u w:val="single"/>
        </w:rPr>
      </w:pPr>
      <w:r w:rsidRPr="004757A2">
        <w:rPr>
          <w:rFonts w:ascii="Verdana" w:hAnsi="Verdana"/>
          <w:sz w:val="20"/>
          <w:szCs w:val="20"/>
          <w:u w:val="single"/>
        </w:rPr>
        <w:t xml:space="preserve">Deel I: opstellen </w:t>
      </w:r>
      <w:r w:rsidR="00AD1419" w:rsidRPr="004757A2">
        <w:rPr>
          <w:rFonts w:ascii="Verdana" w:hAnsi="Verdana"/>
          <w:sz w:val="20"/>
          <w:szCs w:val="20"/>
          <w:u w:val="single"/>
        </w:rPr>
        <w:t>plan van aanpak</w:t>
      </w:r>
      <w:r w:rsidR="00204212">
        <w:rPr>
          <w:rFonts w:ascii="Verdana" w:hAnsi="Verdana"/>
          <w:sz w:val="20"/>
          <w:szCs w:val="20"/>
          <w:u w:val="single"/>
        </w:rPr>
        <w:t xml:space="preserve"> voor uw volgende stap</w:t>
      </w:r>
    </w:p>
    <w:p w:rsidR="00323670" w:rsidRDefault="009C0EFA" w:rsidP="00DA7B7B">
      <w:pPr>
        <w:autoSpaceDE w:val="0"/>
        <w:autoSpaceDN w:val="0"/>
        <w:adjustRightInd w:val="0"/>
        <w:spacing w:after="0"/>
        <w:rPr>
          <w:rFonts w:ascii="Verdana" w:hAnsi="Verdana"/>
          <w:sz w:val="20"/>
          <w:szCs w:val="20"/>
        </w:rPr>
      </w:pPr>
      <w:r>
        <w:rPr>
          <w:rFonts w:ascii="Verdana" w:hAnsi="Verdana" w:cs="MyriadPro-Regular"/>
          <w:sz w:val="20"/>
          <w:szCs w:val="20"/>
          <w:lang w:eastAsia="nl-NL"/>
        </w:rPr>
        <w:t xml:space="preserve">Dit deel helpt u bij het opstellen van </w:t>
      </w:r>
      <w:r w:rsidR="00204212">
        <w:rPr>
          <w:rFonts w:ascii="Verdana" w:hAnsi="Verdana" w:cs="MyriadPro-Regular"/>
          <w:sz w:val="20"/>
          <w:szCs w:val="20"/>
          <w:lang w:eastAsia="nl-NL"/>
        </w:rPr>
        <w:t xml:space="preserve">een </w:t>
      </w:r>
      <w:r w:rsidR="00292545">
        <w:rPr>
          <w:rFonts w:ascii="Verdana" w:hAnsi="Verdana"/>
          <w:sz w:val="20"/>
          <w:szCs w:val="20"/>
        </w:rPr>
        <w:t>aanpak</w:t>
      </w:r>
      <w:r w:rsidR="00204212">
        <w:rPr>
          <w:rFonts w:ascii="Verdana" w:hAnsi="Verdana"/>
          <w:sz w:val="20"/>
          <w:szCs w:val="20"/>
        </w:rPr>
        <w:t xml:space="preserve"> voor uw volgende stap</w:t>
      </w:r>
      <w:r w:rsidR="00292545">
        <w:rPr>
          <w:rFonts w:ascii="Verdana" w:hAnsi="Verdana"/>
          <w:sz w:val="20"/>
          <w:szCs w:val="20"/>
        </w:rPr>
        <w:t xml:space="preserve"> en bijhorende </w:t>
      </w:r>
      <w:r w:rsidR="004757A2">
        <w:rPr>
          <w:rFonts w:ascii="Verdana" w:hAnsi="Verdana"/>
          <w:sz w:val="20"/>
          <w:szCs w:val="20"/>
        </w:rPr>
        <w:t>ondersteuningsvraag</w:t>
      </w:r>
      <w:r>
        <w:rPr>
          <w:rFonts w:ascii="Verdana" w:hAnsi="Verdana"/>
          <w:sz w:val="20"/>
          <w:szCs w:val="20"/>
        </w:rPr>
        <w:t xml:space="preserve">. </w:t>
      </w:r>
      <w:r w:rsidR="00DF1A81">
        <w:rPr>
          <w:rFonts w:ascii="Verdana" w:hAnsi="Verdana"/>
          <w:sz w:val="20"/>
          <w:szCs w:val="20"/>
        </w:rPr>
        <w:t xml:space="preserve">Om voor uzelf, </w:t>
      </w:r>
      <w:r w:rsidR="00F93F1C">
        <w:rPr>
          <w:rFonts w:ascii="Verdana" w:hAnsi="Verdana"/>
          <w:sz w:val="20"/>
          <w:szCs w:val="20"/>
        </w:rPr>
        <w:t xml:space="preserve">het ministerie </w:t>
      </w:r>
      <w:r w:rsidR="00DA7B7B">
        <w:rPr>
          <w:rFonts w:ascii="Verdana" w:hAnsi="Verdana"/>
          <w:sz w:val="20"/>
          <w:szCs w:val="20"/>
        </w:rPr>
        <w:t xml:space="preserve">en haar landelijke partners </w:t>
      </w:r>
      <w:r w:rsidR="00F93F1C">
        <w:rPr>
          <w:rFonts w:ascii="Verdana" w:hAnsi="Verdana"/>
          <w:sz w:val="20"/>
          <w:szCs w:val="20"/>
        </w:rPr>
        <w:t>goed in beeld te krijgen vanuit welke positie u start, wat u</w:t>
      </w:r>
      <w:r w:rsidR="00204212">
        <w:rPr>
          <w:rFonts w:ascii="Verdana" w:hAnsi="Verdana"/>
          <w:sz w:val="20"/>
          <w:szCs w:val="20"/>
        </w:rPr>
        <w:t>w volgende stap is</w:t>
      </w:r>
      <w:r w:rsidR="00C93C87">
        <w:rPr>
          <w:rFonts w:ascii="Verdana" w:hAnsi="Verdana"/>
          <w:sz w:val="20"/>
          <w:szCs w:val="20"/>
        </w:rPr>
        <w:t xml:space="preserve">, welke activiteiten u </w:t>
      </w:r>
      <w:r w:rsidR="00C93C87">
        <w:rPr>
          <w:rFonts w:ascii="Verdana" w:hAnsi="Verdana"/>
          <w:sz w:val="20"/>
          <w:szCs w:val="20"/>
        </w:rPr>
        <w:lastRenderedPageBreak/>
        <w:t xml:space="preserve">daar als </w:t>
      </w:r>
      <w:r w:rsidR="00DA7B7B">
        <w:rPr>
          <w:rFonts w:ascii="Verdana" w:hAnsi="Verdana"/>
          <w:sz w:val="20"/>
          <w:szCs w:val="20"/>
        </w:rPr>
        <w:t>arbeidsmarkt</w:t>
      </w:r>
      <w:r w:rsidR="00C93C87">
        <w:rPr>
          <w:rFonts w:ascii="Verdana" w:hAnsi="Verdana"/>
          <w:sz w:val="20"/>
          <w:szCs w:val="20"/>
        </w:rPr>
        <w:t xml:space="preserve">regio voor gaat </w:t>
      </w:r>
      <w:r w:rsidR="001F6F75">
        <w:rPr>
          <w:rFonts w:ascii="Verdana" w:hAnsi="Verdana"/>
          <w:sz w:val="20"/>
          <w:szCs w:val="20"/>
        </w:rPr>
        <w:t>inzetten</w:t>
      </w:r>
      <w:r w:rsidR="00F93F1C">
        <w:rPr>
          <w:rFonts w:ascii="Verdana" w:hAnsi="Verdana"/>
          <w:sz w:val="20"/>
          <w:szCs w:val="20"/>
        </w:rPr>
        <w:t xml:space="preserve"> en welke ondersteuning daarbij wenselijk is, bestaat een </w:t>
      </w:r>
      <w:r w:rsidR="00DF1A81">
        <w:rPr>
          <w:rFonts w:ascii="Verdana" w:hAnsi="Verdana"/>
          <w:sz w:val="20"/>
          <w:szCs w:val="20"/>
        </w:rPr>
        <w:t>inzending</w:t>
      </w:r>
      <w:r w:rsidR="00F93F1C">
        <w:rPr>
          <w:rFonts w:ascii="Verdana" w:hAnsi="Verdana"/>
          <w:sz w:val="20"/>
          <w:szCs w:val="20"/>
        </w:rPr>
        <w:t xml:space="preserve"> uit </w:t>
      </w:r>
      <w:r w:rsidR="00DA7B7B">
        <w:rPr>
          <w:rFonts w:ascii="Verdana" w:hAnsi="Verdana"/>
          <w:sz w:val="20"/>
          <w:szCs w:val="20"/>
        </w:rPr>
        <w:t>vier</w:t>
      </w:r>
      <w:r w:rsidR="00F93F1C">
        <w:rPr>
          <w:rFonts w:ascii="Verdana" w:hAnsi="Verdana"/>
          <w:sz w:val="20"/>
          <w:szCs w:val="20"/>
        </w:rPr>
        <w:t xml:space="preserve"> stappen</w:t>
      </w:r>
      <w:r w:rsidR="00DA7B7B">
        <w:rPr>
          <w:rFonts w:ascii="Verdana" w:hAnsi="Verdana"/>
          <w:sz w:val="20"/>
          <w:szCs w:val="20"/>
        </w:rPr>
        <w:t>, namelijk</w:t>
      </w:r>
      <w:r w:rsidR="00F93F1C">
        <w:rPr>
          <w:rFonts w:ascii="Verdana" w:hAnsi="Verdana"/>
          <w:sz w:val="20"/>
          <w:szCs w:val="20"/>
        </w:rPr>
        <w:t xml:space="preserve">: </w:t>
      </w:r>
    </w:p>
    <w:p w:rsidR="00567F8F" w:rsidRDefault="005E6881" w:rsidP="0073313B">
      <w:pPr>
        <w:pStyle w:val="Lijstalinea"/>
        <w:numPr>
          <w:ilvl w:val="0"/>
          <w:numId w:val="5"/>
        </w:numPr>
        <w:autoSpaceDE w:val="0"/>
        <w:autoSpaceDN w:val="0"/>
        <w:adjustRightInd w:val="0"/>
        <w:spacing w:line="276" w:lineRule="auto"/>
        <w:rPr>
          <w:rFonts w:ascii="Verdana" w:hAnsi="Verdana" w:cs="MyriadPro-Regular"/>
          <w:sz w:val="20"/>
          <w:szCs w:val="20"/>
        </w:rPr>
      </w:pPr>
      <w:r>
        <w:rPr>
          <w:rFonts w:ascii="Verdana" w:hAnsi="Verdana" w:cs="MyriadPro-Regular"/>
          <w:sz w:val="20"/>
          <w:szCs w:val="20"/>
        </w:rPr>
        <w:t>e</w:t>
      </w:r>
      <w:r w:rsidR="0029335C">
        <w:rPr>
          <w:rFonts w:ascii="Verdana" w:hAnsi="Verdana" w:cs="MyriadPro-Regular"/>
          <w:sz w:val="20"/>
          <w:szCs w:val="20"/>
        </w:rPr>
        <w:t xml:space="preserve">en beschrijving van </w:t>
      </w:r>
      <w:r w:rsidR="00323670">
        <w:rPr>
          <w:rFonts w:ascii="Verdana" w:hAnsi="Verdana" w:cs="MyriadPro-Regular"/>
          <w:sz w:val="20"/>
          <w:szCs w:val="20"/>
        </w:rPr>
        <w:t xml:space="preserve">de samenwerking en </w:t>
      </w:r>
      <w:r w:rsidR="00EB6E2B" w:rsidRPr="00EB6E2B">
        <w:rPr>
          <w:rFonts w:ascii="Verdana" w:hAnsi="Verdana" w:cs="MyriadPro-Regular"/>
          <w:sz w:val="20"/>
          <w:szCs w:val="20"/>
        </w:rPr>
        <w:t xml:space="preserve">de </w:t>
      </w:r>
      <w:r w:rsidR="00EB6E2B" w:rsidRPr="00EB6E2B">
        <w:rPr>
          <w:rFonts w:ascii="Verdana" w:hAnsi="Verdana"/>
          <w:sz w:val="20"/>
          <w:szCs w:val="20"/>
        </w:rPr>
        <w:t>gecoördineerde werkgeversdienstverlening in uw arbeidsmarktregio</w:t>
      </w:r>
      <w:r w:rsidR="00DA7B7B">
        <w:rPr>
          <w:rFonts w:ascii="Verdana" w:hAnsi="Verdana" w:cs="MyriadPro-Regular"/>
          <w:sz w:val="20"/>
          <w:szCs w:val="20"/>
        </w:rPr>
        <w:t>;</w:t>
      </w:r>
    </w:p>
    <w:p w:rsidR="00DA7B7B" w:rsidRDefault="005E6881" w:rsidP="0073313B">
      <w:pPr>
        <w:pStyle w:val="Lijstalinea"/>
        <w:numPr>
          <w:ilvl w:val="0"/>
          <w:numId w:val="5"/>
        </w:numPr>
        <w:autoSpaceDE w:val="0"/>
        <w:autoSpaceDN w:val="0"/>
        <w:adjustRightInd w:val="0"/>
        <w:spacing w:line="276" w:lineRule="auto"/>
        <w:rPr>
          <w:rFonts w:ascii="Verdana" w:hAnsi="Verdana" w:cs="MyriadPro-Regular"/>
          <w:sz w:val="20"/>
          <w:szCs w:val="20"/>
        </w:rPr>
      </w:pPr>
      <w:r>
        <w:rPr>
          <w:rFonts w:ascii="Verdana" w:hAnsi="Verdana" w:cs="MyriadPro-Regular"/>
          <w:sz w:val="20"/>
          <w:szCs w:val="20"/>
        </w:rPr>
        <w:t>f</w:t>
      </w:r>
      <w:r w:rsidR="00DA7B7B">
        <w:rPr>
          <w:rFonts w:ascii="Verdana" w:hAnsi="Verdana" w:cs="MyriadPro-Regular"/>
          <w:sz w:val="20"/>
          <w:szCs w:val="20"/>
        </w:rPr>
        <w:t xml:space="preserve">ormulering </w:t>
      </w:r>
      <w:r w:rsidR="00C93C87">
        <w:rPr>
          <w:rFonts w:ascii="Verdana" w:hAnsi="Verdana" w:cs="MyriadPro-Regular"/>
          <w:sz w:val="20"/>
          <w:szCs w:val="20"/>
        </w:rPr>
        <w:t xml:space="preserve">van </w:t>
      </w:r>
      <w:r w:rsidR="0029335C">
        <w:rPr>
          <w:rFonts w:ascii="Verdana" w:hAnsi="Verdana" w:cs="MyriadPro-Regular"/>
          <w:sz w:val="20"/>
          <w:szCs w:val="20"/>
        </w:rPr>
        <w:t xml:space="preserve">de </w:t>
      </w:r>
      <w:r w:rsidR="001E77FF">
        <w:rPr>
          <w:rFonts w:ascii="Verdana" w:hAnsi="Verdana" w:cs="MyriadPro-Regular"/>
          <w:sz w:val="20"/>
          <w:szCs w:val="20"/>
        </w:rPr>
        <w:t xml:space="preserve">knelpunten die u als arbeidsmarktregio ervaart bij het realiseren van </w:t>
      </w:r>
      <w:r w:rsidR="00DA7B7B" w:rsidRPr="00EB6E2B">
        <w:rPr>
          <w:rFonts w:ascii="Verdana" w:hAnsi="Verdana"/>
          <w:sz w:val="20"/>
          <w:szCs w:val="20"/>
        </w:rPr>
        <w:t>gecoördineerde</w:t>
      </w:r>
      <w:r w:rsidR="00DA7B7B">
        <w:rPr>
          <w:rFonts w:ascii="Verdana" w:hAnsi="Verdana" w:cs="MyriadPro-Regular"/>
          <w:sz w:val="20"/>
          <w:szCs w:val="20"/>
        </w:rPr>
        <w:t xml:space="preserve"> </w:t>
      </w:r>
      <w:r w:rsidR="0029335C">
        <w:rPr>
          <w:rFonts w:ascii="Verdana" w:hAnsi="Verdana" w:cs="MyriadPro-Regular"/>
          <w:sz w:val="20"/>
          <w:szCs w:val="20"/>
        </w:rPr>
        <w:t>werkge</w:t>
      </w:r>
      <w:r w:rsidR="001F6F75">
        <w:rPr>
          <w:rFonts w:ascii="Verdana" w:hAnsi="Verdana" w:cs="MyriadPro-Regular"/>
          <w:sz w:val="20"/>
          <w:szCs w:val="20"/>
        </w:rPr>
        <w:t>versdienstverlening</w:t>
      </w:r>
      <w:r w:rsidR="004757A2">
        <w:rPr>
          <w:rFonts w:ascii="Verdana" w:hAnsi="Verdana" w:cs="MyriadPro-Regular"/>
          <w:sz w:val="20"/>
          <w:szCs w:val="20"/>
        </w:rPr>
        <w:t>;</w:t>
      </w:r>
    </w:p>
    <w:p w:rsidR="005E6881" w:rsidRDefault="005E6881" w:rsidP="005E6881">
      <w:pPr>
        <w:pStyle w:val="Lijstalinea"/>
        <w:numPr>
          <w:ilvl w:val="0"/>
          <w:numId w:val="5"/>
        </w:numPr>
        <w:autoSpaceDE w:val="0"/>
        <w:autoSpaceDN w:val="0"/>
        <w:adjustRightInd w:val="0"/>
        <w:spacing w:line="276" w:lineRule="auto"/>
        <w:rPr>
          <w:rFonts w:ascii="Verdana" w:hAnsi="Verdana" w:cs="MyriadPro-Regular"/>
          <w:sz w:val="20"/>
          <w:szCs w:val="20"/>
        </w:rPr>
      </w:pPr>
      <w:r>
        <w:rPr>
          <w:rFonts w:ascii="Verdana" w:hAnsi="Verdana" w:cs="MyriadPro-Regular"/>
          <w:sz w:val="20"/>
          <w:szCs w:val="20"/>
        </w:rPr>
        <w:t>f</w:t>
      </w:r>
      <w:r w:rsidR="00DA7B7B" w:rsidRPr="001E77FF">
        <w:rPr>
          <w:rFonts w:ascii="Verdana" w:hAnsi="Verdana" w:cs="MyriadPro-Regular"/>
          <w:sz w:val="20"/>
          <w:szCs w:val="20"/>
        </w:rPr>
        <w:t xml:space="preserve">ormulering van </w:t>
      </w:r>
      <w:r w:rsidR="001E77FF" w:rsidRPr="001E77FF">
        <w:rPr>
          <w:rFonts w:ascii="Verdana" w:hAnsi="Verdana" w:cs="MyriadPro-Regular"/>
          <w:sz w:val="20"/>
          <w:szCs w:val="20"/>
        </w:rPr>
        <w:t xml:space="preserve">uw </w:t>
      </w:r>
      <w:r w:rsidR="00204212">
        <w:rPr>
          <w:rFonts w:ascii="Verdana" w:hAnsi="Verdana" w:cs="MyriadPro-Regular"/>
          <w:sz w:val="20"/>
          <w:szCs w:val="20"/>
        </w:rPr>
        <w:t>volgende stap richting</w:t>
      </w:r>
      <w:r w:rsidR="001E77FF" w:rsidRPr="001E77FF">
        <w:rPr>
          <w:rFonts w:ascii="Verdana" w:hAnsi="Verdana" w:cs="MyriadPro-Regular"/>
          <w:sz w:val="20"/>
          <w:szCs w:val="20"/>
        </w:rPr>
        <w:t xml:space="preserve"> gecoördineerde werkgeversdienstverlening in uw </w:t>
      </w:r>
      <w:r w:rsidR="00DF1A81">
        <w:rPr>
          <w:rFonts w:ascii="Verdana" w:hAnsi="Verdana" w:cs="MyriadPro-Regular"/>
          <w:sz w:val="20"/>
          <w:szCs w:val="20"/>
        </w:rPr>
        <w:t>arbeidsmarkt</w:t>
      </w:r>
      <w:r w:rsidR="001E77FF" w:rsidRPr="001E77FF">
        <w:rPr>
          <w:rFonts w:ascii="Verdana" w:hAnsi="Verdana" w:cs="MyriadPro-Regular"/>
          <w:sz w:val="20"/>
          <w:szCs w:val="20"/>
        </w:rPr>
        <w:t xml:space="preserve">regio en </w:t>
      </w:r>
      <w:r w:rsidR="00AD1419" w:rsidRPr="001E77FF">
        <w:rPr>
          <w:rFonts w:ascii="Verdana" w:hAnsi="Verdana" w:cs="MyriadPro-Regular"/>
          <w:sz w:val="20"/>
          <w:szCs w:val="20"/>
        </w:rPr>
        <w:t xml:space="preserve">de activiteiten die </w:t>
      </w:r>
      <w:r w:rsidR="001F6F75" w:rsidRPr="001E77FF">
        <w:rPr>
          <w:rFonts w:ascii="Verdana" w:hAnsi="Verdana" w:cs="MyriadPro-Regular"/>
          <w:sz w:val="20"/>
          <w:szCs w:val="20"/>
        </w:rPr>
        <w:t xml:space="preserve">u </w:t>
      </w:r>
      <w:r w:rsidR="00AD1419" w:rsidRPr="001E77FF">
        <w:rPr>
          <w:rFonts w:ascii="Verdana" w:hAnsi="Verdana" w:cs="MyriadPro-Regular"/>
          <w:sz w:val="20"/>
          <w:szCs w:val="20"/>
        </w:rPr>
        <w:t xml:space="preserve">als arbeidsmarktregio wilt inzetten om </w:t>
      </w:r>
      <w:r w:rsidR="00204212">
        <w:rPr>
          <w:rFonts w:ascii="Verdana" w:hAnsi="Verdana" w:cs="MyriadPro-Regular"/>
          <w:sz w:val="20"/>
          <w:szCs w:val="20"/>
        </w:rPr>
        <w:t xml:space="preserve">deze stap te </w:t>
      </w:r>
      <w:r w:rsidR="00DF1A81">
        <w:rPr>
          <w:rFonts w:ascii="Verdana" w:hAnsi="Verdana" w:cs="MyriadPro-Regular"/>
          <w:sz w:val="20"/>
          <w:szCs w:val="20"/>
        </w:rPr>
        <w:t>realiseren</w:t>
      </w:r>
      <w:r w:rsidR="001E77FF" w:rsidRPr="001E77FF">
        <w:rPr>
          <w:rFonts w:ascii="Verdana" w:hAnsi="Verdana" w:cs="MyriadPro-Regular"/>
          <w:sz w:val="20"/>
          <w:szCs w:val="20"/>
        </w:rPr>
        <w:t xml:space="preserve">. </w:t>
      </w:r>
    </w:p>
    <w:p w:rsidR="005E6881" w:rsidRPr="005E6881" w:rsidRDefault="005E6881" w:rsidP="005E6881">
      <w:pPr>
        <w:pStyle w:val="Lijstalinea"/>
        <w:numPr>
          <w:ilvl w:val="0"/>
          <w:numId w:val="5"/>
        </w:numPr>
        <w:autoSpaceDE w:val="0"/>
        <w:autoSpaceDN w:val="0"/>
        <w:adjustRightInd w:val="0"/>
        <w:spacing w:line="276" w:lineRule="auto"/>
        <w:rPr>
          <w:rFonts w:ascii="Verdana" w:hAnsi="Verdana" w:cs="MyriadPro-Regular"/>
          <w:sz w:val="20"/>
          <w:szCs w:val="20"/>
        </w:rPr>
      </w:pPr>
      <w:r>
        <w:rPr>
          <w:rFonts w:ascii="Verdana" w:hAnsi="Verdana" w:cs="MyriadPro-Regular"/>
          <w:sz w:val="20"/>
          <w:szCs w:val="20"/>
        </w:rPr>
        <w:t>e</w:t>
      </w:r>
      <w:r w:rsidR="00DA7B7B" w:rsidRPr="005E6881">
        <w:rPr>
          <w:rFonts w:ascii="Verdana" w:hAnsi="Verdana" w:cs="MyriadPro-Regular"/>
          <w:sz w:val="20"/>
          <w:szCs w:val="20"/>
        </w:rPr>
        <w:t xml:space="preserve">en concrete formulering </w:t>
      </w:r>
      <w:r w:rsidR="0029335C" w:rsidRPr="005E6881">
        <w:rPr>
          <w:rFonts w:ascii="Verdana" w:hAnsi="Verdana" w:cs="MyriadPro-Regular"/>
          <w:sz w:val="20"/>
          <w:szCs w:val="20"/>
        </w:rPr>
        <w:t xml:space="preserve">van </w:t>
      </w:r>
      <w:r w:rsidR="001F6F75" w:rsidRPr="005E6881">
        <w:rPr>
          <w:rFonts w:ascii="Verdana" w:hAnsi="Verdana" w:cs="MyriadPro-Regular"/>
          <w:sz w:val="20"/>
          <w:szCs w:val="20"/>
        </w:rPr>
        <w:t>uw</w:t>
      </w:r>
      <w:r w:rsidR="00EB6E2B" w:rsidRPr="005E6881">
        <w:rPr>
          <w:rFonts w:ascii="Verdana" w:hAnsi="Verdana"/>
          <w:sz w:val="20"/>
          <w:szCs w:val="20"/>
        </w:rPr>
        <w:t xml:space="preserve"> </w:t>
      </w:r>
      <w:r w:rsidR="004757A2" w:rsidRPr="005E6881">
        <w:rPr>
          <w:rFonts w:ascii="Verdana" w:hAnsi="Verdana"/>
          <w:sz w:val="20"/>
          <w:szCs w:val="20"/>
        </w:rPr>
        <w:t>ondersteuningsvraag</w:t>
      </w:r>
      <w:r w:rsidR="00DA7B7B" w:rsidRPr="005E6881">
        <w:rPr>
          <w:rFonts w:ascii="Verdana" w:hAnsi="Verdana"/>
          <w:sz w:val="20"/>
          <w:szCs w:val="20"/>
        </w:rPr>
        <w:t>.</w:t>
      </w:r>
      <w:r w:rsidR="001F6F75" w:rsidRPr="005E6881">
        <w:rPr>
          <w:rFonts w:ascii="Verdana" w:hAnsi="Verdana"/>
          <w:sz w:val="20"/>
          <w:szCs w:val="20"/>
        </w:rPr>
        <w:t xml:space="preserve"> </w:t>
      </w:r>
    </w:p>
    <w:p w:rsidR="00F91299" w:rsidRPr="005E6881" w:rsidRDefault="00D3364E" w:rsidP="005E6881">
      <w:pPr>
        <w:autoSpaceDE w:val="0"/>
        <w:autoSpaceDN w:val="0"/>
        <w:adjustRightInd w:val="0"/>
        <w:spacing w:after="0"/>
        <w:rPr>
          <w:rFonts w:ascii="Verdana" w:hAnsi="Verdana" w:cs="MyriadPro-Regular"/>
          <w:sz w:val="20"/>
          <w:szCs w:val="20"/>
        </w:rPr>
      </w:pPr>
      <w:r w:rsidRPr="005E6881">
        <w:rPr>
          <w:rFonts w:ascii="Verdana" w:hAnsi="Verdana" w:cs="MyriadPro-Regular"/>
          <w:sz w:val="20"/>
          <w:szCs w:val="20"/>
        </w:rPr>
        <w:t>H</w:t>
      </w:r>
      <w:r w:rsidR="00EB6E2B" w:rsidRPr="005E6881">
        <w:rPr>
          <w:rFonts w:ascii="Verdana" w:hAnsi="Verdana" w:cs="MyriadPro-Regular"/>
          <w:sz w:val="20"/>
          <w:szCs w:val="20"/>
        </w:rPr>
        <w:t>et mini</w:t>
      </w:r>
      <w:r w:rsidR="00EB6E2B" w:rsidRPr="005E6881">
        <w:rPr>
          <w:rFonts w:ascii="Verdana" w:hAnsi="Verdana"/>
          <w:sz w:val="20"/>
          <w:szCs w:val="20"/>
        </w:rPr>
        <w:t xml:space="preserve">sterie </w:t>
      </w:r>
      <w:r w:rsidRPr="005E6881">
        <w:rPr>
          <w:rFonts w:ascii="Verdana" w:hAnsi="Verdana"/>
          <w:sz w:val="20"/>
          <w:szCs w:val="20"/>
        </w:rPr>
        <w:t xml:space="preserve">stelt </w:t>
      </w:r>
      <w:r w:rsidR="00EB6E2B" w:rsidRPr="005E6881">
        <w:rPr>
          <w:rFonts w:ascii="Verdana" w:hAnsi="Verdana"/>
          <w:sz w:val="20"/>
          <w:szCs w:val="20"/>
        </w:rPr>
        <w:t xml:space="preserve">een format </w:t>
      </w:r>
      <w:r w:rsidR="00C93C87" w:rsidRPr="005E6881">
        <w:rPr>
          <w:rFonts w:ascii="Verdana" w:hAnsi="Verdana"/>
          <w:sz w:val="20"/>
          <w:szCs w:val="20"/>
        </w:rPr>
        <w:t>besc</w:t>
      </w:r>
      <w:r w:rsidR="00C93C87" w:rsidRPr="005E6881">
        <w:rPr>
          <w:rFonts w:ascii="Verdana" w:hAnsi="Verdana" w:cs="MyriadPro-Regular"/>
          <w:sz w:val="20"/>
          <w:szCs w:val="20"/>
        </w:rPr>
        <w:t xml:space="preserve">hikbaar </w:t>
      </w:r>
      <w:r w:rsidR="001F6F75" w:rsidRPr="005E6881">
        <w:rPr>
          <w:rFonts w:ascii="Verdana" w:hAnsi="Verdana" w:cs="MyriadPro-Regular"/>
          <w:sz w:val="20"/>
          <w:szCs w:val="20"/>
        </w:rPr>
        <w:t>waarin</w:t>
      </w:r>
      <w:r w:rsidR="004757A2" w:rsidRPr="005E6881">
        <w:rPr>
          <w:rFonts w:ascii="Verdana" w:hAnsi="Verdana" w:cs="MyriadPro-Regular"/>
          <w:sz w:val="20"/>
          <w:szCs w:val="20"/>
        </w:rPr>
        <w:t xml:space="preserve"> de</w:t>
      </w:r>
      <w:r w:rsidR="004757A2" w:rsidRPr="005E6881">
        <w:rPr>
          <w:rFonts w:ascii="Verdana" w:hAnsi="Verdana"/>
          <w:sz w:val="20"/>
          <w:szCs w:val="20"/>
        </w:rPr>
        <w:t xml:space="preserve">ze onderdelen terugkomen en </w:t>
      </w:r>
      <w:r w:rsidR="00C93C87" w:rsidRPr="005E6881">
        <w:rPr>
          <w:rFonts w:ascii="Verdana" w:hAnsi="Verdana"/>
          <w:sz w:val="20"/>
          <w:szCs w:val="20"/>
        </w:rPr>
        <w:t>waarvan u gebruik kunt maken</w:t>
      </w:r>
      <w:r w:rsidR="00EB6E2B" w:rsidRPr="005E6881">
        <w:rPr>
          <w:rFonts w:ascii="Verdana" w:hAnsi="Verdana"/>
          <w:sz w:val="20"/>
          <w:szCs w:val="20"/>
        </w:rPr>
        <w:t xml:space="preserve">. </w:t>
      </w:r>
      <w:r w:rsidR="001F6F75" w:rsidRPr="005E6881">
        <w:rPr>
          <w:rFonts w:ascii="Verdana" w:hAnsi="Verdana"/>
          <w:sz w:val="20"/>
          <w:szCs w:val="20"/>
        </w:rPr>
        <w:t xml:space="preserve">Uiteraard </w:t>
      </w:r>
      <w:r w:rsidR="00C93C87" w:rsidRPr="005E6881">
        <w:rPr>
          <w:rFonts w:ascii="Verdana" w:hAnsi="Verdana"/>
          <w:sz w:val="20"/>
          <w:szCs w:val="20"/>
        </w:rPr>
        <w:t xml:space="preserve">kunt u ter onderbouwing </w:t>
      </w:r>
      <w:r w:rsidR="005E6881">
        <w:rPr>
          <w:rFonts w:ascii="Verdana" w:hAnsi="Verdana"/>
          <w:sz w:val="20"/>
          <w:szCs w:val="20"/>
        </w:rPr>
        <w:t xml:space="preserve">gebruik </w:t>
      </w:r>
      <w:r w:rsidR="00EB6E2B" w:rsidRPr="005E6881">
        <w:rPr>
          <w:rFonts w:ascii="Verdana" w:hAnsi="Verdana"/>
          <w:sz w:val="20"/>
          <w:szCs w:val="20"/>
        </w:rPr>
        <w:t xml:space="preserve">maken van gepubliceerde onderzoek- en trendrapportages, bestaande analyses etc. </w:t>
      </w:r>
      <w:r w:rsidR="005E6881">
        <w:rPr>
          <w:rFonts w:ascii="Verdana" w:hAnsi="Verdana" w:cs="MyriadPro-Regular"/>
          <w:sz w:val="20"/>
          <w:szCs w:val="20"/>
        </w:rPr>
        <w:br/>
      </w:r>
      <w:r w:rsidR="00F34606">
        <w:rPr>
          <w:rFonts w:ascii="Verdana" w:hAnsi="Verdana"/>
          <w:sz w:val="20"/>
          <w:szCs w:val="20"/>
        </w:rPr>
        <w:br/>
        <w:t>Ter inspiratie is een overzicht van thema’s aan de h</w:t>
      </w:r>
      <w:r w:rsidR="00F91299">
        <w:rPr>
          <w:rFonts w:ascii="Verdana" w:hAnsi="Verdana"/>
          <w:sz w:val="20"/>
          <w:szCs w:val="20"/>
        </w:rPr>
        <w:t>andreiking toegevoegd</w:t>
      </w:r>
      <w:r w:rsidR="00FA43EA">
        <w:rPr>
          <w:rFonts w:ascii="Verdana" w:hAnsi="Verdana"/>
          <w:sz w:val="20"/>
          <w:szCs w:val="20"/>
        </w:rPr>
        <w:t xml:space="preserve"> (bijlage 2)</w:t>
      </w:r>
      <w:r w:rsidR="00F91299">
        <w:rPr>
          <w:rFonts w:ascii="Verdana" w:hAnsi="Verdana"/>
          <w:sz w:val="20"/>
          <w:szCs w:val="20"/>
        </w:rPr>
        <w:t xml:space="preserve">. De thema’s zijn </w:t>
      </w:r>
      <w:r w:rsidR="00EB6E2B" w:rsidRPr="00EB6E2B">
        <w:rPr>
          <w:rFonts w:ascii="Verdana" w:hAnsi="Verdana"/>
          <w:sz w:val="20"/>
          <w:szCs w:val="20"/>
        </w:rPr>
        <w:t xml:space="preserve">tijdens de </w:t>
      </w:r>
      <w:r w:rsidR="000514F8">
        <w:rPr>
          <w:rFonts w:ascii="Verdana" w:hAnsi="Verdana"/>
          <w:sz w:val="20"/>
          <w:szCs w:val="20"/>
        </w:rPr>
        <w:t>bijeenkomsten op 25 oktober 201</w:t>
      </w:r>
      <w:r w:rsidR="005E6881">
        <w:rPr>
          <w:rFonts w:ascii="Verdana" w:hAnsi="Verdana"/>
          <w:sz w:val="20"/>
          <w:szCs w:val="20"/>
        </w:rPr>
        <w:t>6</w:t>
      </w:r>
      <w:r w:rsidR="00EB6E2B" w:rsidRPr="00EB6E2B">
        <w:rPr>
          <w:rFonts w:ascii="Verdana" w:hAnsi="Verdana"/>
          <w:sz w:val="20"/>
          <w:szCs w:val="20"/>
        </w:rPr>
        <w:t xml:space="preserve"> en 6 maart 2017 door professionals </w:t>
      </w:r>
      <w:r w:rsidR="00F91299" w:rsidRPr="00EB6E2B">
        <w:rPr>
          <w:rFonts w:ascii="Verdana" w:hAnsi="Verdana"/>
          <w:sz w:val="20"/>
          <w:szCs w:val="20"/>
        </w:rPr>
        <w:t xml:space="preserve">uit de uitvoering </w:t>
      </w:r>
      <w:r w:rsidR="00F91299">
        <w:rPr>
          <w:rFonts w:ascii="Verdana" w:hAnsi="Verdana"/>
          <w:sz w:val="20"/>
          <w:szCs w:val="20"/>
        </w:rPr>
        <w:t xml:space="preserve">en/of wethouders van de centrumgemeenten </w:t>
      </w:r>
      <w:r w:rsidR="00EB6E2B" w:rsidRPr="00EB6E2B">
        <w:rPr>
          <w:rFonts w:ascii="Verdana" w:hAnsi="Verdana"/>
          <w:sz w:val="20"/>
          <w:szCs w:val="20"/>
        </w:rPr>
        <w:t>naar voren gebracht, als thema’s waarop actie mogelijk is.</w:t>
      </w:r>
      <w:r w:rsidR="003B0859">
        <w:rPr>
          <w:rFonts w:ascii="Verdana" w:hAnsi="Verdana"/>
          <w:sz w:val="20"/>
          <w:szCs w:val="20"/>
        </w:rPr>
        <w:t xml:space="preserve"> Dit is nadrukkelijk geen uitputtend overzicht. U weet </w:t>
      </w:r>
      <w:r w:rsidR="000514F8">
        <w:rPr>
          <w:rFonts w:ascii="Verdana" w:hAnsi="Verdana"/>
          <w:sz w:val="20"/>
          <w:szCs w:val="20"/>
        </w:rPr>
        <w:t>als</w:t>
      </w:r>
      <w:r w:rsidR="003B0859">
        <w:rPr>
          <w:rFonts w:ascii="Verdana" w:hAnsi="Verdana"/>
          <w:sz w:val="20"/>
          <w:szCs w:val="20"/>
        </w:rPr>
        <w:t xml:space="preserve"> beste welke thema’s in uw </w:t>
      </w:r>
      <w:r w:rsidR="00F91299">
        <w:rPr>
          <w:rFonts w:ascii="Verdana" w:hAnsi="Verdana"/>
          <w:sz w:val="20"/>
          <w:szCs w:val="20"/>
        </w:rPr>
        <w:t>arbeidsmarkt</w:t>
      </w:r>
      <w:r w:rsidR="003B0859">
        <w:rPr>
          <w:rFonts w:ascii="Verdana" w:hAnsi="Verdana"/>
          <w:sz w:val="20"/>
          <w:szCs w:val="20"/>
        </w:rPr>
        <w:t xml:space="preserve">regio extra inzet vragen om de </w:t>
      </w:r>
      <w:r w:rsidR="00F91299">
        <w:rPr>
          <w:rFonts w:ascii="Verdana" w:hAnsi="Verdana"/>
          <w:sz w:val="20"/>
          <w:szCs w:val="20"/>
        </w:rPr>
        <w:t xml:space="preserve">gecoördineerde </w:t>
      </w:r>
      <w:r w:rsidR="003B0859">
        <w:rPr>
          <w:rFonts w:ascii="Verdana" w:hAnsi="Verdana"/>
          <w:sz w:val="20"/>
          <w:szCs w:val="20"/>
        </w:rPr>
        <w:t xml:space="preserve">werkgeversdienstverlening te versterken.  </w:t>
      </w:r>
    </w:p>
    <w:p w:rsidR="003C10E4" w:rsidRDefault="003C10E4" w:rsidP="00F91299">
      <w:pPr>
        <w:spacing w:after="0"/>
        <w:rPr>
          <w:rFonts w:ascii="Verdana" w:hAnsi="Verdana"/>
          <w:sz w:val="20"/>
          <w:szCs w:val="20"/>
        </w:rPr>
      </w:pPr>
    </w:p>
    <w:p w:rsidR="00980BF0" w:rsidRPr="003C10E4" w:rsidRDefault="000401EB" w:rsidP="003C10E4">
      <w:pPr>
        <w:spacing w:after="0"/>
        <w:rPr>
          <w:sz w:val="20"/>
          <w:szCs w:val="20"/>
        </w:rPr>
      </w:pPr>
      <w:r w:rsidRPr="004757A2">
        <w:rPr>
          <w:rFonts w:ascii="Verdana" w:hAnsi="Verdana"/>
          <w:sz w:val="20"/>
          <w:szCs w:val="20"/>
          <w:u w:val="single"/>
        </w:rPr>
        <w:t xml:space="preserve">Deel II: </w:t>
      </w:r>
      <w:r w:rsidR="00345882" w:rsidRPr="004757A2">
        <w:rPr>
          <w:rFonts w:ascii="Verdana" w:hAnsi="Verdana"/>
          <w:sz w:val="20"/>
          <w:szCs w:val="20"/>
          <w:u w:val="single"/>
        </w:rPr>
        <w:t xml:space="preserve">opstellen </w:t>
      </w:r>
      <w:r w:rsidR="004757A2">
        <w:rPr>
          <w:rFonts w:ascii="Verdana" w:hAnsi="Verdana"/>
          <w:sz w:val="20"/>
          <w:szCs w:val="20"/>
          <w:u w:val="single"/>
        </w:rPr>
        <w:t>plan van aanpak:</w:t>
      </w:r>
      <w:r w:rsidR="001F6F75">
        <w:rPr>
          <w:rFonts w:ascii="Verdana" w:hAnsi="Verdana"/>
          <w:sz w:val="20"/>
          <w:szCs w:val="20"/>
          <w:u w:val="single"/>
        </w:rPr>
        <w:t xml:space="preserve"> algemene voorwaarden</w:t>
      </w:r>
      <w:r w:rsidR="003C10E4" w:rsidRPr="004757A2">
        <w:rPr>
          <w:rFonts w:ascii="Verdana" w:hAnsi="Verdana"/>
          <w:sz w:val="20"/>
          <w:szCs w:val="20"/>
        </w:rPr>
        <w:br/>
      </w:r>
      <w:r w:rsidR="00980BF0" w:rsidRPr="00980BF0">
        <w:rPr>
          <w:rFonts w:ascii="Verdana" w:hAnsi="Verdana"/>
          <w:sz w:val="20"/>
          <w:szCs w:val="20"/>
        </w:rPr>
        <w:t xml:space="preserve">De algemene </w:t>
      </w:r>
      <w:r w:rsidR="003F4BBD">
        <w:rPr>
          <w:rFonts w:ascii="Verdana" w:hAnsi="Verdana"/>
          <w:sz w:val="20"/>
          <w:szCs w:val="20"/>
        </w:rPr>
        <w:t>voor</w:t>
      </w:r>
      <w:r w:rsidR="00980BF0" w:rsidRPr="00980BF0">
        <w:rPr>
          <w:rFonts w:ascii="Verdana" w:hAnsi="Verdana"/>
          <w:sz w:val="20"/>
          <w:szCs w:val="20"/>
        </w:rPr>
        <w:t xml:space="preserve">waarden zijn primair bedoeld om als partners in de arbeidsmarktregio tot een gezamenlijke visie </w:t>
      </w:r>
      <w:r w:rsidR="00AA745F" w:rsidRPr="00980BF0">
        <w:rPr>
          <w:rFonts w:ascii="Verdana" w:hAnsi="Verdana"/>
          <w:sz w:val="20"/>
          <w:szCs w:val="20"/>
        </w:rPr>
        <w:t xml:space="preserve">binnen uw </w:t>
      </w:r>
      <w:r w:rsidR="000514F8">
        <w:rPr>
          <w:rFonts w:ascii="Verdana" w:hAnsi="Verdana"/>
          <w:sz w:val="20"/>
          <w:szCs w:val="20"/>
        </w:rPr>
        <w:t>inzending</w:t>
      </w:r>
      <w:r w:rsidR="00AA745F" w:rsidRPr="00980BF0">
        <w:rPr>
          <w:rFonts w:ascii="Verdana" w:hAnsi="Verdana"/>
          <w:sz w:val="20"/>
          <w:szCs w:val="20"/>
        </w:rPr>
        <w:t xml:space="preserve"> </w:t>
      </w:r>
      <w:r w:rsidR="00980BF0" w:rsidRPr="00980BF0">
        <w:rPr>
          <w:rFonts w:ascii="Verdana" w:hAnsi="Verdana"/>
          <w:sz w:val="20"/>
          <w:szCs w:val="20"/>
        </w:rPr>
        <w:t xml:space="preserve">te komen. </w:t>
      </w:r>
    </w:p>
    <w:p w:rsidR="00351A42" w:rsidRDefault="00351A42" w:rsidP="00CE2B5B">
      <w:pPr>
        <w:pStyle w:val="Default"/>
        <w:spacing w:line="276" w:lineRule="auto"/>
        <w:rPr>
          <w:sz w:val="20"/>
          <w:szCs w:val="20"/>
          <w:u w:val="single"/>
        </w:rPr>
      </w:pPr>
    </w:p>
    <w:p w:rsidR="00980BF0" w:rsidRPr="00980BF0" w:rsidRDefault="00AA745F" w:rsidP="00980BF0">
      <w:pPr>
        <w:pStyle w:val="Geenafstand"/>
        <w:spacing w:line="276" w:lineRule="auto"/>
        <w:rPr>
          <w:rFonts w:ascii="Verdana" w:hAnsi="Verdana"/>
          <w:sz w:val="20"/>
          <w:szCs w:val="20"/>
          <w:u w:val="single"/>
        </w:rPr>
      </w:pPr>
      <w:r>
        <w:rPr>
          <w:rFonts w:ascii="Verdana" w:hAnsi="Verdana"/>
          <w:sz w:val="20"/>
          <w:szCs w:val="20"/>
          <w:u w:val="single"/>
        </w:rPr>
        <w:t xml:space="preserve">Periode </w:t>
      </w:r>
      <w:r w:rsidR="00980BF0" w:rsidRPr="00980BF0">
        <w:rPr>
          <w:rFonts w:ascii="Verdana" w:hAnsi="Verdana"/>
          <w:sz w:val="20"/>
          <w:szCs w:val="20"/>
          <w:u w:val="single"/>
        </w:rPr>
        <w:t>2017-2021</w:t>
      </w:r>
    </w:p>
    <w:p w:rsidR="00980BF0" w:rsidRPr="00980BF0" w:rsidRDefault="00980BF0" w:rsidP="00980BF0">
      <w:pPr>
        <w:pStyle w:val="Geenafstand"/>
        <w:spacing w:line="276" w:lineRule="auto"/>
        <w:rPr>
          <w:rFonts w:ascii="Verdana" w:hAnsi="Verdana"/>
          <w:sz w:val="20"/>
          <w:szCs w:val="20"/>
        </w:rPr>
      </w:pPr>
      <w:r w:rsidRPr="00980BF0">
        <w:rPr>
          <w:rFonts w:ascii="Verdana" w:hAnsi="Verdana"/>
          <w:sz w:val="20"/>
          <w:szCs w:val="20"/>
        </w:rPr>
        <w:t xml:space="preserve">De aanpak ‘Matchen op werk’ kent een meerjarig </w:t>
      </w:r>
      <w:r w:rsidR="00A66995" w:rsidRPr="00980BF0">
        <w:rPr>
          <w:rFonts w:ascii="Verdana" w:hAnsi="Verdana"/>
          <w:sz w:val="20"/>
          <w:szCs w:val="20"/>
        </w:rPr>
        <w:t>ka</w:t>
      </w:r>
      <w:r w:rsidR="00A66995">
        <w:rPr>
          <w:rFonts w:ascii="Verdana" w:hAnsi="Verdana"/>
          <w:sz w:val="20"/>
          <w:szCs w:val="20"/>
        </w:rPr>
        <w:t>rakter</w:t>
      </w:r>
      <w:r w:rsidR="00A66995" w:rsidRPr="00980BF0">
        <w:rPr>
          <w:rFonts w:ascii="Verdana" w:hAnsi="Verdana"/>
          <w:sz w:val="20"/>
          <w:szCs w:val="20"/>
        </w:rPr>
        <w:t xml:space="preserve"> </w:t>
      </w:r>
      <w:r w:rsidRPr="00980BF0">
        <w:rPr>
          <w:rFonts w:ascii="Verdana" w:hAnsi="Verdana"/>
          <w:sz w:val="20"/>
          <w:szCs w:val="20"/>
        </w:rPr>
        <w:t xml:space="preserve">en heeft betrekking op de periode 2017-2021. </w:t>
      </w:r>
      <w:r w:rsidR="00AA745F">
        <w:rPr>
          <w:rFonts w:ascii="Verdana" w:hAnsi="Verdana"/>
          <w:sz w:val="20"/>
          <w:szCs w:val="20"/>
        </w:rPr>
        <w:t>In</w:t>
      </w:r>
      <w:r w:rsidRPr="00980BF0">
        <w:rPr>
          <w:rFonts w:ascii="Verdana" w:hAnsi="Verdana"/>
          <w:sz w:val="20"/>
          <w:szCs w:val="20"/>
        </w:rPr>
        <w:t xml:space="preserve"> het jaar 2017 wordt een </w:t>
      </w:r>
      <w:r w:rsidR="000514F8">
        <w:rPr>
          <w:rFonts w:ascii="Verdana" w:hAnsi="Verdana"/>
          <w:sz w:val="20"/>
          <w:szCs w:val="20"/>
        </w:rPr>
        <w:t>inzending</w:t>
      </w:r>
      <w:r w:rsidRPr="00980BF0">
        <w:rPr>
          <w:rFonts w:ascii="Verdana" w:hAnsi="Verdana"/>
          <w:sz w:val="20"/>
          <w:szCs w:val="20"/>
        </w:rPr>
        <w:t xml:space="preserve"> inge</w:t>
      </w:r>
      <w:r w:rsidR="0024621B">
        <w:rPr>
          <w:rFonts w:ascii="Verdana" w:hAnsi="Verdana"/>
          <w:sz w:val="20"/>
          <w:szCs w:val="20"/>
        </w:rPr>
        <w:t>stuurd</w:t>
      </w:r>
      <w:r w:rsidRPr="00980BF0">
        <w:rPr>
          <w:rFonts w:ascii="Verdana" w:hAnsi="Verdana"/>
          <w:sz w:val="20"/>
          <w:szCs w:val="20"/>
        </w:rPr>
        <w:t xml:space="preserve">. </w:t>
      </w:r>
      <w:r w:rsidR="00FA43EA">
        <w:rPr>
          <w:rFonts w:ascii="Verdana" w:hAnsi="Verdana"/>
          <w:sz w:val="20"/>
          <w:szCs w:val="20"/>
        </w:rPr>
        <w:t xml:space="preserve">Echter, deelname is vrijwillig. </w:t>
      </w:r>
    </w:p>
    <w:p w:rsidR="00980BF0" w:rsidRDefault="00980BF0" w:rsidP="00CE2B5B">
      <w:pPr>
        <w:pStyle w:val="Default"/>
        <w:spacing w:line="276" w:lineRule="auto"/>
        <w:rPr>
          <w:sz w:val="20"/>
          <w:szCs w:val="20"/>
          <w:u w:val="single"/>
        </w:rPr>
      </w:pPr>
    </w:p>
    <w:p w:rsidR="00893BE6" w:rsidRDefault="00BA28D9" w:rsidP="00CE2B5B">
      <w:pPr>
        <w:pStyle w:val="Default"/>
        <w:spacing w:line="276" w:lineRule="auto"/>
        <w:rPr>
          <w:sz w:val="20"/>
          <w:szCs w:val="20"/>
          <w:u w:val="single"/>
        </w:rPr>
      </w:pPr>
      <w:r>
        <w:rPr>
          <w:sz w:val="20"/>
          <w:szCs w:val="20"/>
          <w:u w:val="single"/>
        </w:rPr>
        <w:t>Wijze van indienen</w:t>
      </w:r>
    </w:p>
    <w:p w:rsidR="003C10E4" w:rsidRDefault="00305816" w:rsidP="00CE2B5B">
      <w:pPr>
        <w:pStyle w:val="Default"/>
        <w:spacing w:line="276" w:lineRule="auto"/>
        <w:rPr>
          <w:sz w:val="20"/>
          <w:szCs w:val="20"/>
          <w:u w:val="single"/>
        </w:rPr>
      </w:pPr>
      <w:r>
        <w:rPr>
          <w:sz w:val="20"/>
          <w:szCs w:val="20"/>
        </w:rPr>
        <w:t xml:space="preserve">Het is belangrijk dat </w:t>
      </w:r>
      <w:r w:rsidR="001F6F75">
        <w:rPr>
          <w:sz w:val="20"/>
          <w:szCs w:val="20"/>
        </w:rPr>
        <w:t xml:space="preserve">u uw plan van aanpak en </w:t>
      </w:r>
      <w:r w:rsidR="00240998">
        <w:rPr>
          <w:sz w:val="20"/>
          <w:szCs w:val="20"/>
        </w:rPr>
        <w:t>ondersteuningsvraag</w:t>
      </w:r>
      <w:r w:rsidR="001F6F75">
        <w:rPr>
          <w:sz w:val="20"/>
          <w:szCs w:val="20"/>
        </w:rPr>
        <w:t xml:space="preserve"> </w:t>
      </w:r>
      <w:r w:rsidR="00C34D18">
        <w:rPr>
          <w:sz w:val="20"/>
          <w:szCs w:val="20"/>
        </w:rPr>
        <w:t xml:space="preserve">vóór </w:t>
      </w:r>
      <w:r w:rsidR="009E4992">
        <w:rPr>
          <w:sz w:val="20"/>
          <w:szCs w:val="20"/>
        </w:rPr>
        <w:t>1</w:t>
      </w:r>
      <w:r w:rsidR="005E6881">
        <w:rPr>
          <w:sz w:val="20"/>
          <w:szCs w:val="20"/>
        </w:rPr>
        <w:t>5</w:t>
      </w:r>
      <w:r w:rsidR="009E4992">
        <w:rPr>
          <w:sz w:val="20"/>
          <w:szCs w:val="20"/>
        </w:rPr>
        <w:t xml:space="preserve"> </w:t>
      </w:r>
      <w:r w:rsidR="00C34D18">
        <w:rPr>
          <w:sz w:val="20"/>
          <w:szCs w:val="20"/>
        </w:rPr>
        <w:t>oktober</w:t>
      </w:r>
      <w:r w:rsidR="009E4992">
        <w:rPr>
          <w:sz w:val="20"/>
          <w:szCs w:val="20"/>
        </w:rPr>
        <w:t xml:space="preserve"> 2017</w:t>
      </w:r>
      <w:r>
        <w:rPr>
          <w:sz w:val="20"/>
          <w:szCs w:val="20"/>
        </w:rPr>
        <w:t xml:space="preserve"> </w:t>
      </w:r>
      <w:r w:rsidR="001F6F75">
        <w:rPr>
          <w:sz w:val="20"/>
          <w:szCs w:val="20"/>
        </w:rPr>
        <w:t>(</w:t>
      </w:r>
      <w:r>
        <w:rPr>
          <w:sz w:val="20"/>
          <w:szCs w:val="20"/>
        </w:rPr>
        <w:t xml:space="preserve">digitaal) </w:t>
      </w:r>
      <w:r w:rsidR="00AA745F">
        <w:rPr>
          <w:sz w:val="20"/>
          <w:szCs w:val="20"/>
        </w:rPr>
        <w:t>in</w:t>
      </w:r>
      <w:r w:rsidR="001F6F75">
        <w:rPr>
          <w:sz w:val="20"/>
          <w:szCs w:val="20"/>
        </w:rPr>
        <w:t>dient</w:t>
      </w:r>
      <w:r w:rsidR="00AA745F">
        <w:rPr>
          <w:sz w:val="20"/>
          <w:szCs w:val="20"/>
        </w:rPr>
        <w:t xml:space="preserve"> </w:t>
      </w:r>
      <w:r w:rsidR="009E4992">
        <w:rPr>
          <w:sz w:val="20"/>
          <w:szCs w:val="20"/>
        </w:rPr>
        <w:t xml:space="preserve">via: </w:t>
      </w:r>
      <w:hyperlink r:id="rId9" w:history="1">
        <w:r w:rsidR="00FA5A56" w:rsidRPr="00DC437D">
          <w:rPr>
            <w:rStyle w:val="Hyperlink"/>
            <w:sz w:val="20"/>
            <w:szCs w:val="20"/>
          </w:rPr>
          <w:t>postbusmow@minszw.nl</w:t>
        </w:r>
      </w:hyperlink>
      <w:r>
        <w:rPr>
          <w:sz w:val="20"/>
          <w:szCs w:val="20"/>
        </w:rPr>
        <w:t>.</w:t>
      </w:r>
    </w:p>
    <w:p w:rsidR="003C10E4" w:rsidRDefault="003C10E4" w:rsidP="000514F8">
      <w:pPr>
        <w:pStyle w:val="Default"/>
        <w:rPr>
          <w:sz w:val="20"/>
          <w:szCs w:val="20"/>
          <w:u w:val="single"/>
        </w:rPr>
      </w:pPr>
    </w:p>
    <w:p w:rsidR="00A66995" w:rsidRPr="003C10E4" w:rsidRDefault="003C10E4" w:rsidP="00CE2B5B">
      <w:pPr>
        <w:pStyle w:val="Default"/>
        <w:spacing w:line="276" w:lineRule="auto"/>
        <w:rPr>
          <w:sz w:val="20"/>
          <w:szCs w:val="20"/>
          <w:u w:val="single"/>
        </w:rPr>
      </w:pPr>
      <w:r w:rsidRPr="003C10E4">
        <w:rPr>
          <w:sz w:val="20"/>
          <w:szCs w:val="20"/>
        </w:rPr>
        <w:t xml:space="preserve">In deel I is reeds </w:t>
      </w:r>
      <w:r w:rsidR="00A66995" w:rsidRPr="003C10E4">
        <w:rPr>
          <w:sz w:val="20"/>
          <w:szCs w:val="20"/>
        </w:rPr>
        <w:t xml:space="preserve">beschreven </w:t>
      </w:r>
      <w:r w:rsidRPr="003C10E4">
        <w:rPr>
          <w:sz w:val="20"/>
          <w:szCs w:val="20"/>
        </w:rPr>
        <w:t xml:space="preserve">waaraan uw </w:t>
      </w:r>
      <w:r w:rsidR="000514F8">
        <w:rPr>
          <w:sz w:val="20"/>
          <w:szCs w:val="20"/>
        </w:rPr>
        <w:t>inzending inhoudelijk</w:t>
      </w:r>
      <w:r w:rsidR="00A66995" w:rsidRPr="003C10E4">
        <w:rPr>
          <w:sz w:val="20"/>
          <w:szCs w:val="20"/>
        </w:rPr>
        <w:t xml:space="preserve"> </w:t>
      </w:r>
      <w:r w:rsidRPr="003C10E4">
        <w:rPr>
          <w:sz w:val="20"/>
          <w:szCs w:val="20"/>
        </w:rPr>
        <w:t>moet voldoen.</w:t>
      </w:r>
    </w:p>
    <w:p w:rsidR="00A66995" w:rsidRPr="005E6881" w:rsidRDefault="00A66995" w:rsidP="000514F8">
      <w:pPr>
        <w:pStyle w:val="Default"/>
        <w:rPr>
          <w:b/>
          <w:sz w:val="20"/>
          <w:szCs w:val="20"/>
          <w:u w:val="single"/>
        </w:rPr>
      </w:pPr>
    </w:p>
    <w:p w:rsidR="006964B1" w:rsidRDefault="00C866D1" w:rsidP="00CE2B5B">
      <w:pPr>
        <w:pStyle w:val="Default"/>
        <w:spacing w:line="276" w:lineRule="auto"/>
        <w:rPr>
          <w:sz w:val="20"/>
          <w:szCs w:val="20"/>
          <w:u w:val="single"/>
        </w:rPr>
      </w:pPr>
      <w:r>
        <w:rPr>
          <w:sz w:val="20"/>
          <w:szCs w:val="20"/>
          <w:u w:val="single"/>
        </w:rPr>
        <w:t>Aanvullende voorwaarde plan van aanpak</w:t>
      </w:r>
    </w:p>
    <w:p w:rsidR="00893BE6" w:rsidRDefault="0024621B" w:rsidP="005E6881">
      <w:pPr>
        <w:pStyle w:val="Default"/>
        <w:numPr>
          <w:ilvl w:val="0"/>
          <w:numId w:val="11"/>
        </w:numPr>
        <w:spacing w:line="276" w:lineRule="auto"/>
        <w:rPr>
          <w:sz w:val="20"/>
          <w:szCs w:val="20"/>
        </w:rPr>
      </w:pPr>
      <w:r>
        <w:rPr>
          <w:sz w:val="20"/>
          <w:szCs w:val="20"/>
        </w:rPr>
        <w:t>u</w:t>
      </w:r>
      <w:r w:rsidR="006964B1">
        <w:rPr>
          <w:sz w:val="20"/>
          <w:szCs w:val="20"/>
        </w:rPr>
        <w:t xml:space="preserve">w </w:t>
      </w:r>
      <w:r w:rsidR="001F6F75">
        <w:rPr>
          <w:sz w:val="20"/>
          <w:szCs w:val="20"/>
        </w:rPr>
        <w:t xml:space="preserve">plan en ondersteuningsvraag </w:t>
      </w:r>
      <w:r w:rsidR="006964B1">
        <w:rPr>
          <w:sz w:val="20"/>
          <w:szCs w:val="20"/>
        </w:rPr>
        <w:t>is feitelijk onderbouwd met een stand van zaken waarop ondersteuning wordt gevraagd</w:t>
      </w:r>
      <w:r w:rsidR="000B34AF">
        <w:rPr>
          <w:sz w:val="20"/>
          <w:szCs w:val="20"/>
        </w:rPr>
        <w:t xml:space="preserve"> en welke activiteiten daarbij van dienst zijn; </w:t>
      </w:r>
    </w:p>
    <w:p w:rsidR="000B34AF" w:rsidRDefault="0024621B" w:rsidP="005E6881">
      <w:pPr>
        <w:pStyle w:val="Default"/>
        <w:numPr>
          <w:ilvl w:val="0"/>
          <w:numId w:val="11"/>
        </w:numPr>
        <w:spacing w:line="276" w:lineRule="auto"/>
        <w:rPr>
          <w:sz w:val="20"/>
          <w:szCs w:val="20"/>
        </w:rPr>
      </w:pPr>
      <w:r>
        <w:rPr>
          <w:sz w:val="20"/>
          <w:szCs w:val="20"/>
        </w:rPr>
        <w:t>u</w:t>
      </w:r>
      <w:r w:rsidR="000B34AF">
        <w:rPr>
          <w:sz w:val="20"/>
          <w:szCs w:val="20"/>
        </w:rPr>
        <w:t xml:space="preserve">it uw </w:t>
      </w:r>
      <w:r w:rsidR="00C866D1">
        <w:rPr>
          <w:sz w:val="20"/>
          <w:szCs w:val="20"/>
        </w:rPr>
        <w:t xml:space="preserve">plan </w:t>
      </w:r>
      <w:r w:rsidR="000B34AF">
        <w:rPr>
          <w:sz w:val="20"/>
          <w:szCs w:val="20"/>
        </w:rPr>
        <w:t xml:space="preserve">blijkt </w:t>
      </w:r>
      <w:r w:rsidR="00A66995">
        <w:rPr>
          <w:sz w:val="20"/>
          <w:szCs w:val="20"/>
        </w:rPr>
        <w:t xml:space="preserve">welke </w:t>
      </w:r>
      <w:r w:rsidR="000B34AF">
        <w:rPr>
          <w:sz w:val="20"/>
          <w:szCs w:val="20"/>
        </w:rPr>
        <w:t>doelgroep(en) baat heeft/hebben bij de aanpak;</w:t>
      </w:r>
    </w:p>
    <w:p w:rsidR="00AE28F3" w:rsidRPr="00063A72" w:rsidRDefault="0024621B" w:rsidP="005E6881">
      <w:pPr>
        <w:numPr>
          <w:ilvl w:val="0"/>
          <w:numId w:val="11"/>
        </w:numPr>
        <w:spacing w:after="0"/>
        <w:rPr>
          <w:rFonts w:ascii="Verdana" w:eastAsia="Times New Roman" w:hAnsi="Verdana"/>
          <w:sz w:val="20"/>
          <w:szCs w:val="20"/>
        </w:rPr>
      </w:pPr>
      <w:r>
        <w:rPr>
          <w:rFonts w:ascii="Verdana" w:eastAsia="Times New Roman" w:hAnsi="Verdana"/>
          <w:sz w:val="20"/>
          <w:szCs w:val="20"/>
        </w:rPr>
        <w:t>u</w:t>
      </w:r>
      <w:r w:rsidR="006964B1" w:rsidRPr="00063A72">
        <w:rPr>
          <w:rFonts w:ascii="Verdana" w:eastAsia="Times New Roman" w:hAnsi="Verdana"/>
          <w:sz w:val="20"/>
          <w:szCs w:val="20"/>
        </w:rPr>
        <w:t>w</w:t>
      </w:r>
      <w:r w:rsidR="00C866D1" w:rsidRPr="00063A72">
        <w:rPr>
          <w:rFonts w:ascii="Verdana" w:eastAsia="Times New Roman" w:hAnsi="Verdana"/>
          <w:sz w:val="20"/>
          <w:szCs w:val="20"/>
        </w:rPr>
        <w:t xml:space="preserve"> plan en uw ondersteuningsvraag</w:t>
      </w:r>
      <w:r w:rsidR="00AE28F3" w:rsidRPr="00063A72">
        <w:rPr>
          <w:rFonts w:ascii="Verdana" w:eastAsia="Times New Roman" w:hAnsi="Verdana"/>
          <w:sz w:val="20"/>
          <w:szCs w:val="20"/>
        </w:rPr>
        <w:t xml:space="preserve"> wordt formeel ingediend door </w:t>
      </w:r>
      <w:r w:rsidR="006964B1" w:rsidRPr="00063A72">
        <w:rPr>
          <w:rFonts w:ascii="Verdana" w:eastAsia="Times New Roman" w:hAnsi="Verdana"/>
          <w:sz w:val="20"/>
          <w:szCs w:val="20"/>
        </w:rPr>
        <w:t>de wethouder werk en inkomen</w:t>
      </w:r>
      <w:r>
        <w:rPr>
          <w:rFonts w:ascii="Verdana" w:eastAsia="Times New Roman" w:hAnsi="Verdana"/>
          <w:sz w:val="20"/>
          <w:szCs w:val="20"/>
        </w:rPr>
        <w:t>; voorzitter van het regionaal Werkbedrijf</w:t>
      </w:r>
      <w:r w:rsidR="00AE28F3" w:rsidRPr="00063A72">
        <w:rPr>
          <w:rFonts w:ascii="Verdana" w:eastAsia="Times New Roman" w:hAnsi="Verdana"/>
          <w:sz w:val="20"/>
          <w:szCs w:val="20"/>
        </w:rPr>
        <w:t>;</w:t>
      </w:r>
    </w:p>
    <w:p w:rsidR="000B34AF" w:rsidRDefault="0024621B" w:rsidP="005E6881">
      <w:pPr>
        <w:pStyle w:val="Default"/>
        <w:numPr>
          <w:ilvl w:val="0"/>
          <w:numId w:val="11"/>
        </w:numPr>
        <w:spacing w:line="276" w:lineRule="auto"/>
        <w:rPr>
          <w:rFonts w:eastAsia="Times New Roman"/>
          <w:sz w:val="20"/>
          <w:szCs w:val="20"/>
        </w:rPr>
      </w:pPr>
      <w:r>
        <w:rPr>
          <w:rFonts w:eastAsia="Times New Roman"/>
          <w:sz w:val="20"/>
          <w:szCs w:val="20"/>
        </w:rPr>
        <w:t>u</w:t>
      </w:r>
      <w:r w:rsidR="000B34AF">
        <w:rPr>
          <w:rFonts w:eastAsia="Times New Roman"/>
          <w:sz w:val="20"/>
          <w:szCs w:val="20"/>
        </w:rPr>
        <w:t xml:space="preserve">it </w:t>
      </w:r>
      <w:r w:rsidR="00C866D1">
        <w:rPr>
          <w:rFonts w:eastAsia="Times New Roman"/>
          <w:sz w:val="20"/>
          <w:szCs w:val="20"/>
        </w:rPr>
        <w:t xml:space="preserve">uw plan </w:t>
      </w:r>
      <w:r w:rsidR="000B34AF">
        <w:rPr>
          <w:rFonts w:eastAsia="Times New Roman"/>
          <w:sz w:val="20"/>
          <w:szCs w:val="20"/>
        </w:rPr>
        <w:t>blijkt hoe resultaten na afronding worden geborg</w:t>
      </w:r>
      <w:r w:rsidR="00A66995">
        <w:rPr>
          <w:rFonts w:eastAsia="Times New Roman"/>
          <w:sz w:val="20"/>
          <w:szCs w:val="20"/>
        </w:rPr>
        <w:t>d</w:t>
      </w:r>
      <w:r w:rsidR="000B34AF">
        <w:rPr>
          <w:rFonts w:eastAsia="Times New Roman"/>
          <w:sz w:val="20"/>
          <w:szCs w:val="20"/>
        </w:rPr>
        <w:t>;</w:t>
      </w:r>
    </w:p>
    <w:p w:rsidR="000B34AF" w:rsidRDefault="0024621B" w:rsidP="005E6881">
      <w:pPr>
        <w:pStyle w:val="Default"/>
        <w:numPr>
          <w:ilvl w:val="0"/>
          <w:numId w:val="11"/>
        </w:numPr>
        <w:spacing w:line="276" w:lineRule="auto"/>
        <w:rPr>
          <w:sz w:val="20"/>
          <w:szCs w:val="20"/>
        </w:rPr>
      </w:pPr>
      <w:r>
        <w:rPr>
          <w:rFonts w:eastAsia="Times New Roman"/>
          <w:sz w:val="20"/>
          <w:szCs w:val="20"/>
        </w:rPr>
        <w:t>u</w:t>
      </w:r>
      <w:r w:rsidR="000B34AF">
        <w:rPr>
          <w:rFonts w:eastAsia="Times New Roman"/>
          <w:sz w:val="20"/>
          <w:szCs w:val="20"/>
        </w:rPr>
        <w:t xml:space="preserve">it de </w:t>
      </w:r>
      <w:r>
        <w:rPr>
          <w:rFonts w:eastAsia="Times New Roman"/>
          <w:sz w:val="20"/>
          <w:szCs w:val="20"/>
        </w:rPr>
        <w:t>inzending</w:t>
      </w:r>
      <w:r w:rsidR="000B34AF">
        <w:rPr>
          <w:rFonts w:eastAsia="Times New Roman"/>
          <w:sz w:val="20"/>
          <w:szCs w:val="20"/>
        </w:rPr>
        <w:t xml:space="preserve"> blijkt wie </w:t>
      </w:r>
      <w:r w:rsidR="000B34AF">
        <w:rPr>
          <w:sz w:val="20"/>
          <w:szCs w:val="20"/>
        </w:rPr>
        <w:t xml:space="preserve">bij de totstandkoming </w:t>
      </w:r>
      <w:r w:rsidR="00A66995">
        <w:rPr>
          <w:sz w:val="20"/>
          <w:szCs w:val="20"/>
        </w:rPr>
        <w:t xml:space="preserve">betrokken </w:t>
      </w:r>
      <w:r w:rsidR="009E4992">
        <w:rPr>
          <w:sz w:val="20"/>
          <w:szCs w:val="20"/>
        </w:rPr>
        <w:t>is</w:t>
      </w:r>
      <w:r w:rsidR="000B34AF">
        <w:rPr>
          <w:sz w:val="20"/>
          <w:szCs w:val="20"/>
        </w:rPr>
        <w:t>, en op welke wijze;</w:t>
      </w:r>
    </w:p>
    <w:p w:rsidR="000B34AF" w:rsidRDefault="0024621B" w:rsidP="005E6881">
      <w:pPr>
        <w:pStyle w:val="Default"/>
        <w:numPr>
          <w:ilvl w:val="0"/>
          <w:numId w:val="11"/>
        </w:numPr>
        <w:spacing w:line="276" w:lineRule="auto"/>
        <w:rPr>
          <w:rFonts w:eastAsia="Times New Roman"/>
          <w:sz w:val="20"/>
          <w:szCs w:val="20"/>
        </w:rPr>
      </w:pPr>
      <w:r>
        <w:rPr>
          <w:rFonts w:eastAsia="Times New Roman"/>
          <w:sz w:val="20"/>
          <w:szCs w:val="20"/>
        </w:rPr>
        <w:t>e</w:t>
      </w:r>
      <w:r w:rsidR="000B34AF" w:rsidRPr="00893BE6">
        <w:rPr>
          <w:rFonts w:eastAsia="Times New Roman"/>
          <w:sz w:val="20"/>
          <w:szCs w:val="20"/>
        </w:rPr>
        <w:t xml:space="preserve">en </w:t>
      </w:r>
      <w:r w:rsidR="000B34AF">
        <w:rPr>
          <w:rFonts w:eastAsia="Times New Roman"/>
          <w:sz w:val="20"/>
          <w:szCs w:val="20"/>
        </w:rPr>
        <w:t>door u aangewezen (</w:t>
      </w:r>
      <w:r w:rsidR="000B34AF" w:rsidRPr="00893BE6">
        <w:rPr>
          <w:rFonts w:eastAsia="Times New Roman"/>
          <w:sz w:val="20"/>
          <w:szCs w:val="20"/>
        </w:rPr>
        <w:t>regionaal</w:t>
      </w:r>
      <w:r w:rsidR="00583571">
        <w:rPr>
          <w:rFonts w:eastAsia="Times New Roman"/>
          <w:sz w:val="20"/>
          <w:szCs w:val="20"/>
        </w:rPr>
        <w:t>) coördinerend</w:t>
      </w:r>
      <w:r w:rsidR="000B34AF">
        <w:rPr>
          <w:rFonts w:eastAsia="Times New Roman"/>
          <w:sz w:val="20"/>
          <w:szCs w:val="20"/>
        </w:rPr>
        <w:t xml:space="preserve"> persoon </w:t>
      </w:r>
      <w:r w:rsidR="00C866D1">
        <w:rPr>
          <w:rFonts w:eastAsia="Times New Roman"/>
          <w:sz w:val="20"/>
          <w:szCs w:val="20"/>
        </w:rPr>
        <w:t xml:space="preserve">is verantwoordelijk voor de voortgang </w:t>
      </w:r>
      <w:r w:rsidR="000B34AF">
        <w:rPr>
          <w:rFonts w:eastAsia="Times New Roman"/>
          <w:sz w:val="20"/>
          <w:szCs w:val="20"/>
        </w:rPr>
        <w:t>(NB: is tevens ambtelijk eerste contactpersoon voor landelijke actoren);</w:t>
      </w:r>
    </w:p>
    <w:p w:rsidR="00AE28F3" w:rsidRDefault="0024621B" w:rsidP="005E6881">
      <w:pPr>
        <w:pStyle w:val="Default"/>
        <w:numPr>
          <w:ilvl w:val="0"/>
          <w:numId w:val="11"/>
        </w:numPr>
        <w:spacing w:line="276" w:lineRule="auto"/>
        <w:rPr>
          <w:rFonts w:eastAsia="Times New Roman"/>
          <w:sz w:val="20"/>
          <w:szCs w:val="20"/>
        </w:rPr>
      </w:pPr>
      <w:r>
        <w:rPr>
          <w:sz w:val="20"/>
          <w:szCs w:val="20"/>
        </w:rPr>
        <w:t>u</w:t>
      </w:r>
      <w:r w:rsidR="009E4992">
        <w:rPr>
          <w:sz w:val="20"/>
          <w:szCs w:val="20"/>
        </w:rPr>
        <w:t xml:space="preserve">it </w:t>
      </w:r>
      <w:r w:rsidR="00C866D1">
        <w:rPr>
          <w:sz w:val="20"/>
          <w:szCs w:val="20"/>
        </w:rPr>
        <w:t xml:space="preserve">uw plan </w:t>
      </w:r>
      <w:r w:rsidR="009E4992">
        <w:rPr>
          <w:sz w:val="20"/>
          <w:szCs w:val="20"/>
        </w:rPr>
        <w:t xml:space="preserve">blijkt dat er contact of afstemming is gezocht met een </w:t>
      </w:r>
      <w:r w:rsidR="00AE28F3">
        <w:rPr>
          <w:rFonts w:eastAsia="Times New Roman"/>
          <w:sz w:val="20"/>
          <w:szCs w:val="20"/>
        </w:rPr>
        <w:t>cliëntenraad;</w:t>
      </w:r>
    </w:p>
    <w:p w:rsidR="00C34D18" w:rsidRDefault="0024621B" w:rsidP="005E6881">
      <w:pPr>
        <w:numPr>
          <w:ilvl w:val="0"/>
          <w:numId w:val="11"/>
        </w:numPr>
        <w:spacing w:after="0"/>
        <w:rPr>
          <w:rFonts w:ascii="Verdana" w:eastAsia="Times New Roman" w:hAnsi="Verdana"/>
          <w:sz w:val="20"/>
          <w:szCs w:val="20"/>
        </w:rPr>
      </w:pPr>
      <w:r>
        <w:rPr>
          <w:rFonts w:ascii="Verdana" w:eastAsia="Times New Roman" w:hAnsi="Verdana"/>
          <w:sz w:val="20"/>
          <w:szCs w:val="20"/>
        </w:rPr>
        <w:t>u</w:t>
      </w:r>
      <w:r w:rsidR="00C34D18">
        <w:rPr>
          <w:rFonts w:ascii="Verdana" w:eastAsia="Times New Roman" w:hAnsi="Verdana"/>
          <w:sz w:val="20"/>
          <w:szCs w:val="20"/>
        </w:rPr>
        <w:t xml:space="preserve">w </w:t>
      </w:r>
      <w:r w:rsidR="00C866D1">
        <w:rPr>
          <w:rFonts w:ascii="Verdana" w:eastAsia="Times New Roman" w:hAnsi="Verdana"/>
          <w:sz w:val="20"/>
          <w:szCs w:val="20"/>
        </w:rPr>
        <w:t xml:space="preserve">plan </w:t>
      </w:r>
      <w:r w:rsidR="00C34D18">
        <w:rPr>
          <w:rFonts w:ascii="Verdana" w:eastAsia="Times New Roman" w:hAnsi="Verdana"/>
          <w:sz w:val="20"/>
          <w:szCs w:val="20"/>
        </w:rPr>
        <w:t>bevat maximaal 800 woorden;</w:t>
      </w:r>
    </w:p>
    <w:p w:rsidR="00C866D1" w:rsidRDefault="0024621B" w:rsidP="005E6881">
      <w:pPr>
        <w:numPr>
          <w:ilvl w:val="0"/>
          <w:numId w:val="11"/>
        </w:numPr>
        <w:spacing w:after="0"/>
        <w:rPr>
          <w:rFonts w:ascii="Verdana" w:eastAsia="Times New Roman" w:hAnsi="Verdana"/>
          <w:sz w:val="20"/>
          <w:szCs w:val="20"/>
        </w:rPr>
      </w:pPr>
      <w:r>
        <w:rPr>
          <w:rFonts w:ascii="Verdana" w:eastAsia="Times New Roman" w:hAnsi="Verdana"/>
          <w:sz w:val="20"/>
          <w:szCs w:val="20"/>
        </w:rPr>
        <w:t>m</w:t>
      </w:r>
      <w:r w:rsidR="00C866D1">
        <w:rPr>
          <w:rFonts w:ascii="Verdana" w:eastAsia="Times New Roman" w:hAnsi="Verdana"/>
          <w:sz w:val="20"/>
          <w:szCs w:val="20"/>
        </w:rPr>
        <w:t xml:space="preserve">et het indienen van een plan en ondersteuningsvraag stemt u in </w:t>
      </w:r>
      <w:r w:rsidR="00C866D1" w:rsidRPr="00C866D1">
        <w:rPr>
          <w:rFonts w:ascii="Verdana" w:eastAsia="Times New Roman" w:hAnsi="Verdana"/>
          <w:sz w:val="20"/>
          <w:szCs w:val="20"/>
        </w:rPr>
        <w:t xml:space="preserve">met monitoring van de </w:t>
      </w:r>
      <w:r w:rsidR="000514F8">
        <w:rPr>
          <w:rFonts w:ascii="Verdana" w:eastAsia="Times New Roman" w:hAnsi="Verdana"/>
          <w:sz w:val="20"/>
          <w:szCs w:val="20"/>
        </w:rPr>
        <w:t>(leer)</w:t>
      </w:r>
      <w:r w:rsidR="00C866D1" w:rsidRPr="00C866D1">
        <w:rPr>
          <w:rFonts w:ascii="Verdana" w:eastAsia="Times New Roman" w:hAnsi="Verdana"/>
          <w:sz w:val="20"/>
          <w:szCs w:val="20"/>
        </w:rPr>
        <w:t>effecten van de aanpak</w:t>
      </w:r>
      <w:r w:rsidR="00C866D1">
        <w:rPr>
          <w:rFonts w:ascii="Verdana" w:eastAsia="Times New Roman" w:hAnsi="Verdana"/>
          <w:sz w:val="20"/>
          <w:szCs w:val="20"/>
        </w:rPr>
        <w:t>.</w:t>
      </w:r>
    </w:p>
    <w:p w:rsidR="007C15BF" w:rsidRPr="007C15BF" w:rsidRDefault="007C15BF" w:rsidP="00854A8D">
      <w:pPr>
        <w:pStyle w:val="Default"/>
        <w:spacing w:line="276" w:lineRule="auto"/>
        <w:rPr>
          <w:sz w:val="20"/>
          <w:szCs w:val="20"/>
        </w:rPr>
      </w:pPr>
      <w:r w:rsidRPr="007C15BF">
        <w:rPr>
          <w:sz w:val="20"/>
          <w:szCs w:val="20"/>
        </w:rPr>
        <w:lastRenderedPageBreak/>
        <w:t>Voor informatie en inspiratie verwijzen w</w:t>
      </w:r>
      <w:r>
        <w:rPr>
          <w:sz w:val="20"/>
          <w:szCs w:val="20"/>
        </w:rPr>
        <w:t>ij</w:t>
      </w:r>
      <w:r w:rsidRPr="007C15BF">
        <w:rPr>
          <w:sz w:val="20"/>
          <w:szCs w:val="20"/>
        </w:rPr>
        <w:t xml:space="preserve"> u </w:t>
      </w:r>
      <w:r>
        <w:rPr>
          <w:sz w:val="20"/>
          <w:szCs w:val="20"/>
        </w:rPr>
        <w:t xml:space="preserve">graag </w:t>
      </w:r>
      <w:r w:rsidRPr="007C15BF">
        <w:rPr>
          <w:sz w:val="20"/>
          <w:szCs w:val="20"/>
        </w:rPr>
        <w:t>naar de website</w:t>
      </w:r>
      <w:r w:rsidR="00C866D1">
        <w:rPr>
          <w:sz w:val="20"/>
          <w:szCs w:val="20"/>
        </w:rPr>
        <w:t xml:space="preserve"> van de Programmaraad en de site</w:t>
      </w:r>
      <w:r w:rsidRPr="007C15BF">
        <w:rPr>
          <w:sz w:val="20"/>
          <w:szCs w:val="20"/>
        </w:rPr>
        <w:t xml:space="preserve"> </w:t>
      </w:r>
      <w:hyperlink r:id="rId10" w:history="1">
        <w:r w:rsidR="00AD7031">
          <w:rPr>
            <w:rStyle w:val="Hyperlink"/>
            <w:sz w:val="20"/>
            <w:szCs w:val="20"/>
          </w:rPr>
          <w:t>www.samenvoordeklant.nl/matchenopwerk</w:t>
        </w:r>
      </w:hyperlink>
      <w:r w:rsidRPr="007C15BF">
        <w:rPr>
          <w:sz w:val="20"/>
          <w:szCs w:val="20"/>
        </w:rPr>
        <w:t>.</w:t>
      </w:r>
      <w:r w:rsidR="00C34D18">
        <w:rPr>
          <w:sz w:val="20"/>
          <w:szCs w:val="20"/>
        </w:rPr>
        <w:t xml:space="preserve"> </w:t>
      </w:r>
      <w:r w:rsidRPr="007C15BF">
        <w:rPr>
          <w:sz w:val="20"/>
          <w:szCs w:val="20"/>
        </w:rPr>
        <w:t>Daar vindt u alle achtergrondinformatie die u nodig he</w:t>
      </w:r>
      <w:r>
        <w:rPr>
          <w:sz w:val="20"/>
          <w:szCs w:val="20"/>
        </w:rPr>
        <w:t>bt</w:t>
      </w:r>
      <w:r w:rsidRPr="007C15BF">
        <w:rPr>
          <w:sz w:val="20"/>
          <w:szCs w:val="20"/>
        </w:rPr>
        <w:t>, met verschillende links naar beleid en regelgeving, goede praktijkvoorbeelden en voorbeelden van te ontplooien</w:t>
      </w:r>
      <w:r w:rsidR="00747380">
        <w:rPr>
          <w:sz w:val="20"/>
          <w:szCs w:val="20"/>
        </w:rPr>
        <w:t xml:space="preserve"> </w:t>
      </w:r>
      <w:r w:rsidRPr="007C15BF">
        <w:rPr>
          <w:sz w:val="20"/>
          <w:szCs w:val="20"/>
        </w:rPr>
        <w:t>activiteiten.</w:t>
      </w:r>
    </w:p>
    <w:p w:rsidR="007C15BF" w:rsidRDefault="007C15BF" w:rsidP="00854A8D">
      <w:pPr>
        <w:pStyle w:val="Default"/>
        <w:spacing w:line="276" w:lineRule="auto"/>
        <w:rPr>
          <w:sz w:val="20"/>
          <w:szCs w:val="20"/>
        </w:rPr>
      </w:pPr>
    </w:p>
    <w:p w:rsidR="00747380" w:rsidRDefault="00E25B32">
      <w:pPr>
        <w:pStyle w:val="Lijstalinea"/>
        <w:spacing w:line="276" w:lineRule="auto"/>
        <w:ind w:left="0"/>
        <w:contextualSpacing w:val="0"/>
        <w:rPr>
          <w:rFonts w:ascii="Verdana" w:hAnsi="Verdana"/>
          <w:b/>
          <w:sz w:val="20"/>
          <w:szCs w:val="20"/>
          <w:u w:val="single"/>
        </w:rPr>
      </w:pPr>
      <w:r w:rsidRPr="00C15228">
        <w:rPr>
          <w:rFonts w:ascii="Verdana" w:hAnsi="Verdana"/>
          <w:b/>
          <w:sz w:val="20"/>
          <w:szCs w:val="20"/>
          <w:u w:val="single"/>
        </w:rPr>
        <w:t xml:space="preserve">Deel </w:t>
      </w:r>
      <w:r>
        <w:rPr>
          <w:rFonts w:ascii="Verdana" w:hAnsi="Verdana"/>
          <w:b/>
          <w:sz w:val="20"/>
          <w:szCs w:val="20"/>
          <w:u w:val="single"/>
        </w:rPr>
        <w:t>II</w:t>
      </w:r>
      <w:r w:rsidRPr="00C15228">
        <w:rPr>
          <w:rFonts w:ascii="Verdana" w:hAnsi="Verdana"/>
          <w:b/>
          <w:sz w:val="20"/>
          <w:szCs w:val="20"/>
          <w:u w:val="single"/>
        </w:rPr>
        <w:t xml:space="preserve">I: </w:t>
      </w:r>
      <w:r>
        <w:rPr>
          <w:rFonts w:ascii="Verdana" w:hAnsi="Verdana"/>
          <w:b/>
          <w:sz w:val="20"/>
          <w:szCs w:val="20"/>
          <w:u w:val="single"/>
        </w:rPr>
        <w:t>vervolgfase</w:t>
      </w:r>
    </w:p>
    <w:p w:rsidR="008F7494" w:rsidRPr="00747380" w:rsidRDefault="000514F8" w:rsidP="00747380">
      <w:pPr>
        <w:pStyle w:val="Default"/>
        <w:spacing w:line="276" w:lineRule="auto"/>
        <w:rPr>
          <w:sz w:val="20"/>
          <w:szCs w:val="20"/>
        </w:rPr>
      </w:pPr>
      <w:r>
        <w:rPr>
          <w:sz w:val="20"/>
          <w:szCs w:val="20"/>
        </w:rPr>
        <w:t>Een arbeidsmarktr</w:t>
      </w:r>
      <w:r w:rsidR="00515069">
        <w:rPr>
          <w:sz w:val="20"/>
          <w:szCs w:val="20"/>
        </w:rPr>
        <w:t xml:space="preserve">egio die op de uitnodiging </w:t>
      </w:r>
      <w:r>
        <w:rPr>
          <w:sz w:val="20"/>
          <w:szCs w:val="20"/>
        </w:rPr>
        <w:t>ingaat</w:t>
      </w:r>
      <w:r w:rsidR="00515069">
        <w:rPr>
          <w:sz w:val="20"/>
          <w:szCs w:val="20"/>
        </w:rPr>
        <w:t xml:space="preserve"> (</w:t>
      </w:r>
      <w:r>
        <w:rPr>
          <w:sz w:val="20"/>
          <w:szCs w:val="20"/>
        </w:rPr>
        <w:t xml:space="preserve">deadline </w:t>
      </w:r>
      <w:r w:rsidR="00515069">
        <w:rPr>
          <w:sz w:val="20"/>
          <w:szCs w:val="20"/>
        </w:rPr>
        <w:t xml:space="preserve">15 oktober </w:t>
      </w:r>
      <w:r>
        <w:rPr>
          <w:sz w:val="20"/>
          <w:szCs w:val="20"/>
        </w:rPr>
        <w:t>2017)</w:t>
      </w:r>
      <w:r w:rsidR="00515069">
        <w:rPr>
          <w:sz w:val="20"/>
          <w:szCs w:val="20"/>
        </w:rPr>
        <w:t xml:space="preserve"> zal </w:t>
      </w:r>
      <w:r>
        <w:rPr>
          <w:sz w:val="20"/>
          <w:szCs w:val="20"/>
        </w:rPr>
        <w:t xml:space="preserve">worden </w:t>
      </w:r>
      <w:r w:rsidR="00515069">
        <w:rPr>
          <w:sz w:val="20"/>
          <w:szCs w:val="20"/>
        </w:rPr>
        <w:t xml:space="preserve">gevraagd </w:t>
      </w:r>
      <w:r>
        <w:rPr>
          <w:sz w:val="20"/>
          <w:szCs w:val="20"/>
        </w:rPr>
        <w:t>om in een peerreview</w:t>
      </w:r>
      <w:r w:rsidR="00515069">
        <w:rPr>
          <w:sz w:val="20"/>
          <w:szCs w:val="20"/>
        </w:rPr>
        <w:t xml:space="preserve"> elkaars inzendingen te bespreken en op basis hiervan </w:t>
      </w:r>
      <w:r>
        <w:rPr>
          <w:sz w:val="20"/>
          <w:szCs w:val="20"/>
        </w:rPr>
        <w:t>het ministerie t</w:t>
      </w:r>
      <w:r w:rsidR="00515069">
        <w:rPr>
          <w:sz w:val="20"/>
          <w:szCs w:val="20"/>
        </w:rPr>
        <w:t>e adviseren. Het verdere vervolgtraject is mede afhankelijk van de dan beschikbare middelen en de opvattingen van het nieuwe kabinet.</w:t>
      </w:r>
    </w:p>
    <w:p w:rsidR="002C014F" w:rsidRPr="008F7494" w:rsidRDefault="008F7494" w:rsidP="008F7494">
      <w:pPr>
        <w:pStyle w:val="Geenafstand"/>
        <w:spacing w:line="276" w:lineRule="auto"/>
        <w:rPr>
          <w:rFonts w:ascii="Verdana" w:hAnsi="Verdana"/>
          <w:b/>
          <w:sz w:val="20"/>
          <w:szCs w:val="20"/>
          <w:u w:val="single"/>
        </w:rPr>
      </w:pPr>
      <w:r>
        <w:rPr>
          <w:rFonts w:ascii="Verdana" w:hAnsi="Verdana"/>
          <w:sz w:val="20"/>
          <w:szCs w:val="20"/>
          <w:u w:val="single"/>
        </w:rPr>
        <w:br w:type="page"/>
      </w:r>
      <w:r w:rsidR="004B0C1C" w:rsidRPr="008F7494">
        <w:rPr>
          <w:rFonts w:ascii="Verdana" w:hAnsi="Verdana"/>
          <w:sz w:val="20"/>
          <w:szCs w:val="20"/>
          <w:u w:val="single"/>
        </w:rPr>
        <w:lastRenderedPageBreak/>
        <w:t>Bijlage</w:t>
      </w:r>
      <w:r w:rsidR="00866776" w:rsidRPr="008F7494">
        <w:rPr>
          <w:rFonts w:ascii="Verdana" w:hAnsi="Verdana"/>
          <w:sz w:val="20"/>
          <w:szCs w:val="20"/>
          <w:u w:val="single"/>
        </w:rPr>
        <w:t xml:space="preserve"> 1</w:t>
      </w:r>
    </w:p>
    <w:p w:rsidR="00292D54" w:rsidRPr="00AB4EEC" w:rsidRDefault="00292D54" w:rsidP="00AB4EEC">
      <w:pPr>
        <w:pStyle w:val="Geenafstand"/>
        <w:jc w:val="right"/>
        <w:rPr>
          <w:rFonts w:ascii="Verdana" w:hAnsi="Verdana"/>
          <w:b/>
          <w:sz w:val="36"/>
          <w:szCs w:val="36"/>
        </w:rPr>
      </w:pPr>
      <w:r w:rsidRPr="00292D54">
        <w:rPr>
          <w:rFonts w:ascii="Verdana" w:hAnsi="Verdana"/>
          <w:b/>
          <w:sz w:val="36"/>
          <w:szCs w:val="36"/>
        </w:rPr>
        <w:t>Aanvraag</w:t>
      </w:r>
      <w:r>
        <w:rPr>
          <w:rFonts w:ascii="Verdana" w:hAnsi="Verdana"/>
          <w:b/>
          <w:sz w:val="36"/>
          <w:szCs w:val="36"/>
        </w:rPr>
        <w:t>formulier</w:t>
      </w:r>
      <w:r w:rsidRPr="00292D54">
        <w:rPr>
          <w:rFonts w:ascii="Verdana" w:hAnsi="Verdana"/>
          <w:b/>
          <w:sz w:val="36"/>
          <w:szCs w:val="36"/>
        </w:rPr>
        <w:t xml:space="preserve"> </w:t>
      </w:r>
    </w:p>
    <w:p w:rsidR="00AB4EEC" w:rsidRPr="0088313A" w:rsidRDefault="00D956D4" w:rsidP="00AB4EEC">
      <w:pPr>
        <w:pStyle w:val="Geenafstand"/>
        <w:jc w:val="right"/>
        <w:rPr>
          <w:rFonts w:ascii="Verdana" w:hAnsi="Verdana"/>
          <w:sz w:val="20"/>
          <w:szCs w:val="20"/>
        </w:rPr>
      </w:pPr>
      <w:r>
        <w:rPr>
          <w:rFonts w:ascii="Verdana" w:hAnsi="Verdana"/>
          <w:noProof/>
          <w:sz w:val="20"/>
          <w:szCs w:val="20"/>
          <w:lang w:eastAsia="nl-NL"/>
        </w:rPr>
        <w:drawing>
          <wp:inline distT="0" distB="0" distL="0" distR="0">
            <wp:extent cx="1914525" cy="952500"/>
            <wp:effectExtent l="19050" t="0" r="9525" b="0"/>
            <wp:docPr id="2" name="Afbeelding 2" descr="cid:image006.png@01D11E31.F9815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6.png@01D11E31.F9815AD0"/>
                    <pic:cNvPicPr>
                      <a:picLocks noChangeAspect="1" noChangeArrowheads="1"/>
                    </pic:cNvPicPr>
                  </pic:nvPicPr>
                  <pic:blipFill>
                    <a:blip r:embed="rId11" cstate="print"/>
                    <a:srcRect/>
                    <a:stretch>
                      <a:fillRect/>
                    </a:stretch>
                  </pic:blipFill>
                  <pic:spPr bwMode="auto">
                    <a:xfrm>
                      <a:off x="0" y="0"/>
                      <a:ext cx="1914525" cy="952500"/>
                    </a:xfrm>
                    <a:prstGeom prst="rect">
                      <a:avLst/>
                    </a:prstGeom>
                    <a:noFill/>
                    <a:ln w="9525">
                      <a:noFill/>
                      <a:miter lim="800000"/>
                      <a:headEnd/>
                      <a:tailEnd/>
                    </a:ln>
                  </pic:spPr>
                </pic:pic>
              </a:graphicData>
            </a:graphic>
          </wp:inline>
        </w:drawing>
      </w:r>
    </w:p>
    <w:p w:rsidR="00AB4EEC" w:rsidRDefault="00A03C8A" w:rsidP="00292D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r w:rsidRPr="0088313A">
        <w:rPr>
          <w:rFonts w:ascii="Verdana" w:hAnsi="Verdana"/>
          <w:sz w:val="20"/>
          <w:szCs w:val="20"/>
        </w:rPr>
        <w:t xml:space="preserve"> </w:t>
      </w:r>
    </w:p>
    <w:p w:rsidR="00292D54" w:rsidRPr="0088313A" w:rsidRDefault="00292D54" w:rsidP="00292D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r w:rsidRPr="0088313A">
        <w:rPr>
          <w:rFonts w:ascii="Verdana" w:hAnsi="Verdana"/>
          <w:sz w:val="20"/>
          <w:szCs w:val="20"/>
        </w:rPr>
        <w:t>(R</w:t>
      </w:r>
      <w:r w:rsidRPr="0088313A">
        <w:rPr>
          <w:rFonts w:ascii="Verdana" w:eastAsia="Times New Roman" w:hAnsi="Verdana"/>
          <w:sz w:val="20"/>
          <w:szCs w:val="20"/>
        </w:rPr>
        <w:t>egionaal) coördinerend persoon: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3119"/>
      </w:tblGrid>
      <w:tr w:rsidR="00292D54" w:rsidRPr="0088313A" w:rsidTr="00695EE9">
        <w:tc>
          <w:tcPr>
            <w:tcW w:w="1809" w:type="dxa"/>
          </w:tcPr>
          <w:p w:rsidR="00292D54" w:rsidRPr="00695EE9" w:rsidRDefault="00292D54" w:rsidP="00695EE9">
            <w:pPr>
              <w:tabs>
                <w:tab w:val="left" w:pos="1985"/>
                <w:tab w:val="left" w:pos="4820"/>
                <w:tab w:val="left" w:pos="5812"/>
                <w:tab w:val="left" w:pos="7371"/>
              </w:tabs>
              <w:suppressAutoHyphens/>
              <w:spacing w:after="0" w:line="240" w:lineRule="auto"/>
              <w:rPr>
                <w:rFonts w:ascii="Verdana" w:hAnsi="Verdana"/>
                <w:sz w:val="20"/>
                <w:szCs w:val="20"/>
              </w:rPr>
            </w:pPr>
            <w:r w:rsidRPr="00695EE9">
              <w:rPr>
                <w:rFonts w:ascii="Verdana" w:hAnsi="Verdana"/>
                <w:sz w:val="20"/>
                <w:szCs w:val="20"/>
              </w:rPr>
              <w:t>Naam</w:t>
            </w:r>
          </w:p>
        </w:tc>
        <w:tc>
          <w:tcPr>
            <w:tcW w:w="3119" w:type="dxa"/>
          </w:tcPr>
          <w:p w:rsidR="00292D54" w:rsidRPr="00695EE9" w:rsidRDefault="00292D54" w:rsidP="00695EE9">
            <w:pPr>
              <w:tabs>
                <w:tab w:val="left" w:pos="1985"/>
                <w:tab w:val="left" w:pos="4820"/>
                <w:tab w:val="left" w:pos="5812"/>
                <w:tab w:val="left" w:pos="7371"/>
              </w:tabs>
              <w:suppressAutoHyphens/>
              <w:spacing w:after="0" w:line="240" w:lineRule="auto"/>
              <w:rPr>
                <w:rFonts w:ascii="Verdana" w:hAnsi="Verdana"/>
                <w:sz w:val="20"/>
                <w:szCs w:val="20"/>
              </w:rPr>
            </w:pPr>
          </w:p>
        </w:tc>
      </w:tr>
      <w:tr w:rsidR="00292D54" w:rsidRPr="0088313A" w:rsidTr="00695EE9">
        <w:tc>
          <w:tcPr>
            <w:tcW w:w="1809" w:type="dxa"/>
          </w:tcPr>
          <w:p w:rsidR="00292D54" w:rsidRPr="00695EE9" w:rsidRDefault="00292D54" w:rsidP="00695EE9">
            <w:pPr>
              <w:tabs>
                <w:tab w:val="left" w:pos="1985"/>
                <w:tab w:val="left" w:pos="4820"/>
                <w:tab w:val="left" w:pos="5812"/>
                <w:tab w:val="left" w:pos="7371"/>
              </w:tabs>
              <w:suppressAutoHyphens/>
              <w:spacing w:after="0" w:line="240" w:lineRule="auto"/>
              <w:rPr>
                <w:rFonts w:ascii="Verdana" w:hAnsi="Verdana"/>
                <w:sz w:val="20"/>
                <w:szCs w:val="20"/>
              </w:rPr>
            </w:pPr>
            <w:r w:rsidRPr="00695EE9">
              <w:rPr>
                <w:rFonts w:ascii="Verdana" w:hAnsi="Verdana"/>
                <w:sz w:val="20"/>
                <w:szCs w:val="20"/>
              </w:rPr>
              <w:t>Functie</w:t>
            </w:r>
          </w:p>
        </w:tc>
        <w:tc>
          <w:tcPr>
            <w:tcW w:w="3119" w:type="dxa"/>
          </w:tcPr>
          <w:p w:rsidR="00292D54" w:rsidRPr="00695EE9" w:rsidRDefault="00292D54" w:rsidP="00695EE9">
            <w:pPr>
              <w:tabs>
                <w:tab w:val="left" w:pos="1985"/>
                <w:tab w:val="left" w:pos="4820"/>
                <w:tab w:val="left" w:pos="5812"/>
                <w:tab w:val="left" w:pos="7371"/>
              </w:tabs>
              <w:suppressAutoHyphens/>
              <w:spacing w:after="0" w:line="240" w:lineRule="auto"/>
              <w:rPr>
                <w:rFonts w:ascii="Verdana" w:hAnsi="Verdana"/>
                <w:sz w:val="20"/>
                <w:szCs w:val="20"/>
              </w:rPr>
            </w:pPr>
          </w:p>
        </w:tc>
      </w:tr>
      <w:tr w:rsidR="00292D54" w:rsidRPr="0088313A" w:rsidTr="00695EE9">
        <w:tc>
          <w:tcPr>
            <w:tcW w:w="1809" w:type="dxa"/>
          </w:tcPr>
          <w:p w:rsidR="00292D54" w:rsidRPr="00695EE9" w:rsidRDefault="00292D54" w:rsidP="00695EE9">
            <w:pPr>
              <w:tabs>
                <w:tab w:val="left" w:pos="1985"/>
                <w:tab w:val="left" w:pos="4820"/>
                <w:tab w:val="left" w:pos="5812"/>
                <w:tab w:val="left" w:pos="7371"/>
              </w:tabs>
              <w:suppressAutoHyphens/>
              <w:spacing w:after="0" w:line="240" w:lineRule="auto"/>
              <w:rPr>
                <w:rFonts w:ascii="Verdana" w:hAnsi="Verdana"/>
                <w:sz w:val="20"/>
                <w:szCs w:val="20"/>
              </w:rPr>
            </w:pPr>
            <w:r w:rsidRPr="00695EE9">
              <w:rPr>
                <w:rFonts w:ascii="Verdana" w:hAnsi="Verdana"/>
                <w:sz w:val="20"/>
                <w:szCs w:val="20"/>
              </w:rPr>
              <w:t>Organisatie</w:t>
            </w:r>
          </w:p>
        </w:tc>
        <w:tc>
          <w:tcPr>
            <w:tcW w:w="3119" w:type="dxa"/>
          </w:tcPr>
          <w:p w:rsidR="00292D54" w:rsidRPr="00695EE9" w:rsidRDefault="00292D54" w:rsidP="00695EE9">
            <w:pPr>
              <w:tabs>
                <w:tab w:val="left" w:pos="1985"/>
                <w:tab w:val="left" w:pos="4820"/>
                <w:tab w:val="left" w:pos="5812"/>
                <w:tab w:val="left" w:pos="7371"/>
              </w:tabs>
              <w:suppressAutoHyphens/>
              <w:spacing w:after="0" w:line="240" w:lineRule="auto"/>
              <w:rPr>
                <w:rFonts w:ascii="Verdana" w:hAnsi="Verdana"/>
                <w:sz w:val="20"/>
                <w:szCs w:val="20"/>
              </w:rPr>
            </w:pPr>
          </w:p>
        </w:tc>
      </w:tr>
      <w:tr w:rsidR="00292D54" w:rsidRPr="0088313A" w:rsidTr="00695EE9">
        <w:tc>
          <w:tcPr>
            <w:tcW w:w="1809" w:type="dxa"/>
          </w:tcPr>
          <w:p w:rsidR="00292D54" w:rsidRPr="00695EE9" w:rsidRDefault="00292D54" w:rsidP="00695EE9">
            <w:pPr>
              <w:tabs>
                <w:tab w:val="left" w:pos="1985"/>
                <w:tab w:val="left" w:pos="4820"/>
                <w:tab w:val="left" w:pos="5812"/>
                <w:tab w:val="left" w:pos="7371"/>
              </w:tabs>
              <w:suppressAutoHyphens/>
              <w:spacing w:after="0" w:line="240" w:lineRule="auto"/>
              <w:rPr>
                <w:rFonts w:ascii="Verdana" w:hAnsi="Verdana"/>
                <w:sz w:val="20"/>
                <w:szCs w:val="20"/>
              </w:rPr>
            </w:pPr>
            <w:r w:rsidRPr="00695EE9">
              <w:rPr>
                <w:rFonts w:ascii="Verdana" w:hAnsi="Verdana"/>
                <w:sz w:val="20"/>
                <w:szCs w:val="20"/>
              </w:rPr>
              <w:t>Telefoonnummer</w:t>
            </w:r>
          </w:p>
        </w:tc>
        <w:tc>
          <w:tcPr>
            <w:tcW w:w="3119" w:type="dxa"/>
          </w:tcPr>
          <w:p w:rsidR="00292D54" w:rsidRPr="00695EE9" w:rsidRDefault="00292D54" w:rsidP="00695EE9">
            <w:pPr>
              <w:tabs>
                <w:tab w:val="left" w:pos="1985"/>
                <w:tab w:val="left" w:pos="4820"/>
                <w:tab w:val="left" w:pos="5812"/>
                <w:tab w:val="left" w:pos="7371"/>
              </w:tabs>
              <w:suppressAutoHyphens/>
              <w:spacing w:after="0" w:line="240" w:lineRule="auto"/>
              <w:rPr>
                <w:rFonts w:ascii="Verdana" w:hAnsi="Verdana"/>
                <w:sz w:val="20"/>
                <w:szCs w:val="20"/>
              </w:rPr>
            </w:pPr>
          </w:p>
        </w:tc>
      </w:tr>
      <w:tr w:rsidR="00292D54" w:rsidRPr="0088313A" w:rsidTr="00695EE9">
        <w:tc>
          <w:tcPr>
            <w:tcW w:w="1809" w:type="dxa"/>
          </w:tcPr>
          <w:p w:rsidR="00292D54" w:rsidRPr="00695EE9" w:rsidRDefault="00292D54" w:rsidP="00695EE9">
            <w:pPr>
              <w:tabs>
                <w:tab w:val="left" w:pos="1985"/>
                <w:tab w:val="left" w:pos="4820"/>
                <w:tab w:val="left" w:pos="5812"/>
                <w:tab w:val="left" w:pos="7371"/>
              </w:tabs>
              <w:suppressAutoHyphens/>
              <w:spacing w:after="0" w:line="240" w:lineRule="auto"/>
              <w:rPr>
                <w:rFonts w:ascii="Verdana" w:hAnsi="Verdana"/>
                <w:sz w:val="20"/>
                <w:szCs w:val="20"/>
              </w:rPr>
            </w:pPr>
            <w:r w:rsidRPr="00695EE9">
              <w:rPr>
                <w:rFonts w:ascii="Verdana" w:hAnsi="Verdana"/>
                <w:sz w:val="20"/>
                <w:szCs w:val="20"/>
              </w:rPr>
              <w:t>E-mailadres</w:t>
            </w:r>
          </w:p>
        </w:tc>
        <w:tc>
          <w:tcPr>
            <w:tcW w:w="3119" w:type="dxa"/>
          </w:tcPr>
          <w:p w:rsidR="00292D54" w:rsidRPr="00695EE9" w:rsidRDefault="00292D54" w:rsidP="00695EE9">
            <w:pPr>
              <w:tabs>
                <w:tab w:val="left" w:pos="1985"/>
                <w:tab w:val="left" w:pos="4820"/>
                <w:tab w:val="left" w:pos="5812"/>
                <w:tab w:val="left" w:pos="7371"/>
              </w:tabs>
              <w:suppressAutoHyphens/>
              <w:spacing w:after="0" w:line="240" w:lineRule="auto"/>
              <w:rPr>
                <w:rFonts w:ascii="Verdana" w:hAnsi="Verdana"/>
                <w:sz w:val="20"/>
                <w:szCs w:val="20"/>
              </w:rPr>
            </w:pPr>
          </w:p>
        </w:tc>
      </w:tr>
    </w:tbl>
    <w:p w:rsidR="0088313A" w:rsidRPr="0088313A" w:rsidRDefault="0088313A" w:rsidP="00CE3D5A">
      <w:pPr>
        <w:pBdr>
          <w:bottom w:val="single" w:sz="6" w:space="1" w:color="auto"/>
        </w:pBdr>
        <w:tabs>
          <w:tab w:val="left" w:pos="0"/>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s>
        <w:suppressAutoHyphens/>
        <w:spacing w:after="0" w:line="240" w:lineRule="auto"/>
        <w:rPr>
          <w:rFonts w:ascii="Verdana" w:hAnsi="Verdana"/>
          <w:b/>
          <w:sz w:val="20"/>
          <w:szCs w:val="20"/>
        </w:rPr>
      </w:pPr>
    </w:p>
    <w:p w:rsidR="0088313A" w:rsidRPr="0088313A" w:rsidRDefault="0088313A" w:rsidP="00CE3D5A">
      <w:pPr>
        <w:tabs>
          <w:tab w:val="left" w:pos="0"/>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s>
        <w:suppressAutoHyphens/>
        <w:spacing w:after="0" w:line="240" w:lineRule="auto"/>
        <w:rPr>
          <w:rFonts w:ascii="Verdana" w:hAnsi="Verdana"/>
          <w:b/>
          <w:sz w:val="20"/>
          <w:szCs w:val="20"/>
        </w:rPr>
      </w:pPr>
    </w:p>
    <w:p w:rsidR="00305816" w:rsidRPr="0088313A" w:rsidRDefault="00583571" w:rsidP="00CE3D5A">
      <w:pPr>
        <w:tabs>
          <w:tab w:val="left" w:pos="0"/>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b/>
          <w:sz w:val="20"/>
          <w:szCs w:val="20"/>
        </w:rPr>
      </w:pPr>
      <w:r w:rsidRPr="0088313A">
        <w:rPr>
          <w:rFonts w:ascii="Verdana" w:hAnsi="Verdana"/>
          <w:b/>
          <w:sz w:val="20"/>
          <w:szCs w:val="20"/>
        </w:rPr>
        <w:t>Voor indienen aanvraag ondersteuning aanpak ‘Matchen op werk’</w:t>
      </w:r>
    </w:p>
    <w:p w:rsidR="00305816" w:rsidRPr="0088313A" w:rsidRDefault="0088313A" w:rsidP="00CE3D5A">
      <w:pPr>
        <w:spacing w:after="0" w:line="240" w:lineRule="auto"/>
        <w:rPr>
          <w:rFonts w:ascii="Verdana" w:hAnsi="Verdana"/>
          <w:i/>
          <w:sz w:val="20"/>
          <w:szCs w:val="20"/>
        </w:rPr>
      </w:pPr>
      <w:r w:rsidRPr="0088313A">
        <w:rPr>
          <w:rFonts w:ascii="Verdana" w:hAnsi="Verdana"/>
          <w:i/>
          <w:sz w:val="20"/>
          <w:szCs w:val="20"/>
        </w:rPr>
        <w:t xml:space="preserve">1: </w:t>
      </w:r>
      <w:r w:rsidRPr="00B118E7">
        <w:rPr>
          <w:rFonts w:ascii="Verdana" w:hAnsi="Verdana"/>
          <w:i/>
          <w:sz w:val="20"/>
          <w:szCs w:val="20"/>
        </w:rPr>
        <w:t xml:space="preserve">stand van zaken </w:t>
      </w:r>
      <w:r w:rsidR="00E25B32" w:rsidRPr="00B118E7">
        <w:rPr>
          <w:rFonts w:ascii="Verdana" w:hAnsi="Verdana"/>
          <w:i/>
          <w:sz w:val="20"/>
          <w:szCs w:val="20"/>
        </w:rPr>
        <w:t>gecoördineerde werkgeversdienstverlening in uw arbeidsmarktregio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03C8A" w:rsidRPr="0088313A" w:rsidTr="00695EE9">
        <w:tc>
          <w:tcPr>
            <w:tcW w:w="9288" w:type="dxa"/>
          </w:tcPr>
          <w:p w:rsidR="00EA05B3" w:rsidRPr="00695EE9" w:rsidRDefault="00EA05B3" w:rsidP="00695EE9">
            <w:pPr>
              <w:spacing w:after="0" w:line="240" w:lineRule="auto"/>
              <w:rPr>
                <w:rFonts w:ascii="Verdana" w:hAnsi="Verdana"/>
                <w:sz w:val="20"/>
                <w:szCs w:val="20"/>
              </w:rPr>
            </w:pPr>
          </w:p>
          <w:p w:rsidR="00A03C8A" w:rsidRPr="00695EE9" w:rsidRDefault="00A03C8A" w:rsidP="00695EE9">
            <w:pPr>
              <w:spacing w:after="0" w:line="240" w:lineRule="auto"/>
              <w:rPr>
                <w:rFonts w:ascii="Verdana" w:hAnsi="Verdana"/>
                <w:sz w:val="20"/>
                <w:szCs w:val="20"/>
              </w:rPr>
            </w:pPr>
          </w:p>
          <w:p w:rsidR="00A03C8A" w:rsidRPr="00695EE9" w:rsidRDefault="00A03C8A" w:rsidP="00695EE9">
            <w:pPr>
              <w:spacing w:after="0" w:line="240" w:lineRule="auto"/>
              <w:rPr>
                <w:rFonts w:ascii="Verdana" w:hAnsi="Verdana"/>
                <w:sz w:val="20"/>
                <w:szCs w:val="20"/>
              </w:rPr>
            </w:pPr>
          </w:p>
        </w:tc>
      </w:tr>
    </w:tbl>
    <w:p w:rsidR="00EA05B3" w:rsidRDefault="00EA05B3" w:rsidP="00CE3D5A">
      <w:pPr>
        <w:spacing w:after="0" w:line="240" w:lineRule="auto"/>
        <w:rPr>
          <w:rFonts w:ascii="Verdana" w:hAnsi="Verdana"/>
          <w:sz w:val="20"/>
          <w:szCs w:val="20"/>
        </w:rPr>
      </w:pPr>
    </w:p>
    <w:p w:rsidR="001E77FF" w:rsidRPr="0088313A" w:rsidRDefault="001E77FF" w:rsidP="00CE3D5A">
      <w:pPr>
        <w:spacing w:after="0" w:line="240" w:lineRule="auto"/>
        <w:rPr>
          <w:rFonts w:ascii="Verdana" w:hAnsi="Verdana"/>
          <w:sz w:val="20"/>
          <w:szCs w:val="20"/>
        </w:rPr>
      </w:pPr>
    </w:p>
    <w:p w:rsidR="001E77FF" w:rsidRPr="0088313A" w:rsidRDefault="001E77FF" w:rsidP="001E77FF">
      <w:pPr>
        <w:pStyle w:val="Geenafstand"/>
        <w:rPr>
          <w:rFonts w:ascii="Verdana" w:hAnsi="Verdana"/>
          <w:sz w:val="20"/>
          <w:szCs w:val="20"/>
        </w:rPr>
      </w:pPr>
      <w:r>
        <w:rPr>
          <w:rFonts w:ascii="Verdana" w:hAnsi="Verdana"/>
          <w:i/>
          <w:sz w:val="20"/>
          <w:szCs w:val="20"/>
        </w:rPr>
        <w:t>2: formulering knelpunten</w:t>
      </w:r>
      <w:r w:rsidR="00EA5A0F">
        <w:rPr>
          <w:rFonts w:ascii="Verdana" w:hAnsi="Verdana"/>
          <w:i/>
          <w:sz w:val="20"/>
          <w:szCs w:val="20"/>
        </w:rPr>
        <w:t xml:space="preserve"> gecoördineerde werkgeversdienstverlening </w:t>
      </w:r>
      <w:r>
        <w:rPr>
          <w:rFonts w:ascii="Verdana" w:hAnsi="Verdana"/>
          <w:i/>
          <w:sz w:val="20"/>
          <w:szCs w:val="20"/>
        </w:rPr>
        <w:t xml:space="preserve"> in uw</w:t>
      </w:r>
      <w:r w:rsidR="00EA5A0F">
        <w:rPr>
          <w:rFonts w:ascii="Verdana" w:hAnsi="Verdana"/>
          <w:i/>
          <w:sz w:val="20"/>
          <w:szCs w:val="20"/>
        </w:rPr>
        <w:t xml:space="preserve"> </w:t>
      </w:r>
      <w:r w:rsidR="000514F8">
        <w:rPr>
          <w:rFonts w:ascii="Verdana" w:hAnsi="Verdana"/>
          <w:i/>
          <w:sz w:val="20"/>
          <w:szCs w:val="20"/>
        </w:rPr>
        <w:t>arbeidsmarkt</w:t>
      </w:r>
      <w:r>
        <w:rPr>
          <w:rFonts w:ascii="Verdana" w:hAnsi="Verdana"/>
          <w:i/>
          <w:sz w:val="20"/>
          <w:szCs w:val="20"/>
        </w:rPr>
        <w:t>regio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1E77FF" w:rsidRPr="0088313A" w:rsidTr="0073313B">
        <w:tc>
          <w:tcPr>
            <w:tcW w:w="14144" w:type="dxa"/>
          </w:tcPr>
          <w:p w:rsidR="001E77FF" w:rsidRPr="00695EE9" w:rsidRDefault="001E77FF" w:rsidP="0073313B">
            <w:pPr>
              <w:pStyle w:val="Lijstalinea"/>
              <w:numPr>
                <w:ilvl w:val="0"/>
                <w:numId w:val="3"/>
              </w:numPr>
              <w:rPr>
                <w:rFonts w:ascii="Verdana" w:hAnsi="Verdana"/>
                <w:sz w:val="20"/>
                <w:szCs w:val="20"/>
              </w:rPr>
            </w:pPr>
            <w:r w:rsidRPr="00695EE9">
              <w:rPr>
                <w:rFonts w:ascii="Verdana" w:hAnsi="Verdana"/>
                <w:sz w:val="20"/>
                <w:szCs w:val="20"/>
              </w:rPr>
              <w:t>…</w:t>
            </w:r>
          </w:p>
          <w:p w:rsidR="001E77FF" w:rsidRPr="00695EE9" w:rsidRDefault="001E77FF" w:rsidP="0073313B">
            <w:pPr>
              <w:pStyle w:val="Lijstalinea"/>
              <w:numPr>
                <w:ilvl w:val="0"/>
                <w:numId w:val="3"/>
              </w:numPr>
              <w:rPr>
                <w:rFonts w:ascii="Verdana" w:hAnsi="Verdana"/>
                <w:sz w:val="20"/>
                <w:szCs w:val="20"/>
              </w:rPr>
            </w:pPr>
            <w:r w:rsidRPr="00695EE9">
              <w:rPr>
                <w:rFonts w:ascii="Verdana" w:hAnsi="Verdana"/>
                <w:sz w:val="20"/>
                <w:szCs w:val="20"/>
              </w:rPr>
              <w:t>…</w:t>
            </w:r>
          </w:p>
          <w:p w:rsidR="001E77FF" w:rsidRPr="00695EE9" w:rsidRDefault="001E77FF" w:rsidP="0073313B">
            <w:pPr>
              <w:spacing w:after="0"/>
              <w:rPr>
                <w:rFonts w:ascii="Verdana" w:hAnsi="Verdana"/>
                <w:sz w:val="20"/>
                <w:szCs w:val="20"/>
              </w:rPr>
            </w:pPr>
          </w:p>
        </w:tc>
      </w:tr>
    </w:tbl>
    <w:p w:rsidR="0088313A" w:rsidRDefault="0088313A" w:rsidP="00CE3D5A">
      <w:pPr>
        <w:spacing w:after="0" w:line="240" w:lineRule="auto"/>
        <w:rPr>
          <w:rFonts w:ascii="Verdana" w:hAnsi="Verdana"/>
          <w:sz w:val="20"/>
          <w:szCs w:val="20"/>
        </w:rPr>
      </w:pPr>
    </w:p>
    <w:p w:rsidR="001E77FF" w:rsidRPr="0088313A" w:rsidRDefault="001E77FF" w:rsidP="00CE3D5A">
      <w:pPr>
        <w:spacing w:after="0" w:line="240" w:lineRule="auto"/>
        <w:rPr>
          <w:rFonts w:ascii="Verdana" w:hAnsi="Verdana"/>
          <w:sz w:val="20"/>
          <w:szCs w:val="20"/>
        </w:rPr>
      </w:pPr>
    </w:p>
    <w:p w:rsidR="00EA05B3" w:rsidRPr="00E25B32" w:rsidRDefault="001E77FF" w:rsidP="00CE3D5A">
      <w:pPr>
        <w:spacing w:after="0" w:line="240" w:lineRule="auto"/>
        <w:rPr>
          <w:rFonts w:ascii="Verdana" w:hAnsi="Verdana"/>
          <w:i/>
          <w:sz w:val="20"/>
          <w:szCs w:val="20"/>
        </w:rPr>
      </w:pPr>
      <w:r>
        <w:rPr>
          <w:rFonts w:ascii="Verdana" w:hAnsi="Verdana"/>
          <w:i/>
          <w:sz w:val="20"/>
          <w:szCs w:val="20"/>
        </w:rPr>
        <w:t>3</w:t>
      </w:r>
      <w:r w:rsidR="0088313A" w:rsidRPr="0088313A">
        <w:rPr>
          <w:rFonts w:ascii="Verdana" w:hAnsi="Verdana"/>
          <w:i/>
          <w:sz w:val="20"/>
          <w:szCs w:val="20"/>
        </w:rPr>
        <w:t xml:space="preserve">: formulering </w:t>
      </w:r>
      <w:r w:rsidR="0088313A" w:rsidRPr="00E25B32">
        <w:rPr>
          <w:rFonts w:ascii="Verdana" w:hAnsi="Verdana"/>
          <w:i/>
          <w:sz w:val="20"/>
          <w:szCs w:val="20"/>
        </w:rPr>
        <w:t xml:space="preserve">ambitie </w:t>
      </w:r>
      <w:r w:rsidR="00E25B32">
        <w:rPr>
          <w:rFonts w:ascii="Verdana" w:hAnsi="Verdana"/>
          <w:i/>
          <w:sz w:val="20"/>
          <w:szCs w:val="20"/>
        </w:rPr>
        <w:t xml:space="preserve">regionale </w:t>
      </w:r>
      <w:r w:rsidR="00E25B32" w:rsidRPr="00E25B32">
        <w:rPr>
          <w:rFonts w:ascii="Verdana" w:hAnsi="Verdana"/>
          <w:i/>
          <w:sz w:val="20"/>
          <w:szCs w:val="20"/>
        </w:rPr>
        <w:t>gecoördineerde werkgeversdienstverlening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19"/>
      </w:tblGrid>
      <w:tr w:rsidR="00345882" w:rsidTr="00695EE9">
        <w:tc>
          <w:tcPr>
            <w:tcW w:w="2093" w:type="dxa"/>
          </w:tcPr>
          <w:p w:rsidR="00345882" w:rsidRPr="00695EE9" w:rsidRDefault="00345882" w:rsidP="00695EE9">
            <w:pPr>
              <w:spacing w:after="0" w:line="240" w:lineRule="auto"/>
              <w:rPr>
                <w:rFonts w:ascii="Verdana" w:hAnsi="Verdana"/>
                <w:b/>
                <w:sz w:val="18"/>
                <w:szCs w:val="18"/>
              </w:rPr>
            </w:pPr>
            <w:r w:rsidRPr="00695EE9">
              <w:rPr>
                <w:rFonts w:ascii="Verdana" w:hAnsi="Verdana"/>
                <w:b/>
                <w:sz w:val="18"/>
                <w:szCs w:val="18"/>
              </w:rPr>
              <w:t>Uw ambitie</w:t>
            </w:r>
          </w:p>
        </w:tc>
        <w:tc>
          <w:tcPr>
            <w:tcW w:w="7119" w:type="dxa"/>
          </w:tcPr>
          <w:p w:rsidR="00345882" w:rsidRPr="00695EE9" w:rsidRDefault="00345882" w:rsidP="00695EE9">
            <w:pPr>
              <w:spacing w:after="0" w:line="240" w:lineRule="auto"/>
              <w:rPr>
                <w:rFonts w:ascii="Verdana" w:hAnsi="Verdana"/>
                <w:sz w:val="20"/>
                <w:szCs w:val="20"/>
              </w:rPr>
            </w:pPr>
          </w:p>
        </w:tc>
      </w:tr>
      <w:tr w:rsidR="00345882" w:rsidTr="00695EE9">
        <w:tc>
          <w:tcPr>
            <w:tcW w:w="2093" w:type="dxa"/>
          </w:tcPr>
          <w:p w:rsidR="00345882" w:rsidRPr="00695EE9" w:rsidRDefault="00345882" w:rsidP="00695EE9">
            <w:pPr>
              <w:spacing w:after="0" w:line="240" w:lineRule="auto"/>
              <w:rPr>
                <w:rFonts w:ascii="Verdana" w:hAnsi="Verdana"/>
                <w:b/>
                <w:sz w:val="18"/>
                <w:szCs w:val="18"/>
              </w:rPr>
            </w:pPr>
            <w:r w:rsidRPr="00695EE9">
              <w:rPr>
                <w:rFonts w:ascii="Verdana" w:hAnsi="Verdana"/>
                <w:b/>
                <w:sz w:val="18"/>
                <w:szCs w:val="18"/>
              </w:rPr>
              <w:t>Uw doelstelling</w:t>
            </w:r>
          </w:p>
        </w:tc>
        <w:tc>
          <w:tcPr>
            <w:tcW w:w="7119" w:type="dxa"/>
          </w:tcPr>
          <w:p w:rsidR="00345882" w:rsidRPr="00695EE9" w:rsidRDefault="00345882" w:rsidP="00695EE9">
            <w:pPr>
              <w:spacing w:after="0" w:line="240" w:lineRule="auto"/>
              <w:rPr>
                <w:rFonts w:ascii="Verdana" w:hAnsi="Verdana"/>
                <w:sz w:val="20"/>
                <w:szCs w:val="20"/>
              </w:rPr>
            </w:pPr>
          </w:p>
        </w:tc>
      </w:tr>
      <w:tr w:rsidR="00345882" w:rsidTr="00695EE9">
        <w:tc>
          <w:tcPr>
            <w:tcW w:w="2093" w:type="dxa"/>
          </w:tcPr>
          <w:p w:rsidR="00345882" w:rsidRPr="00695EE9" w:rsidRDefault="00345882" w:rsidP="00695EE9">
            <w:pPr>
              <w:spacing w:after="0" w:line="240" w:lineRule="auto"/>
              <w:rPr>
                <w:rFonts w:ascii="Verdana" w:hAnsi="Verdana"/>
                <w:b/>
                <w:sz w:val="18"/>
                <w:szCs w:val="18"/>
              </w:rPr>
            </w:pPr>
            <w:r w:rsidRPr="00695EE9">
              <w:rPr>
                <w:rFonts w:ascii="Verdana" w:hAnsi="Verdana"/>
                <w:b/>
                <w:sz w:val="18"/>
                <w:szCs w:val="18"/>
              </w:rPr>
              <w:t>Stappen of activiteiten</w:t>
            </w:r>
          </w:p>
        </w:tc>
        <w:tc>
          <w:tcPr>
            <w:tcW w:w="7119" w:type="dxa"/>
          </w:tcPr>
          <w:p w:rsidR="00345882" w:rsidRPr="00695EE9" w:rsidRDefault="00345882" w:rsidP="00695EE9">
            <w:pPr>
              <w:spacing w:after="0" w:line="240" w:lineRule="auto"/>
              <w:rPr>
                <w:rFonts w:ascii="Verdana" w:hAnsi="Verdana"/>
                <w:sz w:val="20"/>
                <w:szCs w:val="20"/>
              </w:rPr>
            </w:pPr>
          </w:p>
        </w:tc>
      </w:tr>
      <w:tr w:rsidR="00345882" w:rsidTr="00695EE9">
        <w:tc>
          <w:tcPr>
            <w:tcW w:w="2093" w:type="dxa"/>
          </w:tcPr>
          <w:p w:rsidR="00345882" w:rsidRPr="00695EE9" w:rsidRDefault="00345882" w:rsidP="00695EE9">
            <w:pPr>
              <w:spacing w:after="0" w:line="240" w:lineRule="auto"/>
              <w:rPr>
                <w:rFonts w:ascii="Verdana" w:hAnsi="Verdana"/>
                <w:b/>
                <w:sz w:val="18"/>
                <w:szCs w:val="18"/>
              </w:rPr>
            </w:pPr>
            <w:r w:rsidRPr="00695EE9">
              <w:rPr>
                <w:rFonts w:ascii="Verdana" w:hAnsi="Verdana"/>
                <w:b/>
                <w:sz w:val="18"/>
                <w:szCs w:val="18"/>
              </w:rPr>
              <w:t>Doelgroep(en)</w:t>
            </w:r>
          </w:p>
        </w:tc>
        <w:tc>
          <w:tcPr>
            <w:tcW w:w="7119" w:type="dxa"/>
          </w:tcPr>
          <w:p w:rsidR="00345882" w:rsidRPr="00695EE9" w:rsidRDefault="00345882" w:rsidP="00695EE9">
            <w:pPr>
              <w:spacing w:after="0" w:line="240" w:lineRule="auto"/>
              <w:rPr>
                <w:rFonts w:ascii="Verdana" w:hAnsi="Verdana"/>
                <w:sz w:val="20"/>
                <w:szCs w:val="20"/>
              </w:rPr>
            </w:pPr>
          </w:p>
        </w:tc>
      </w:tr>
      <w:tr w:rsidR="00345882" w:rsidTr="00695EE9">
        <w:tc>
          <w:tcPr>
            <w:tcW w:w="2093" w:type="dxa"/>
          </w:tcPr>
          <w:p w:rsidR="00345882" w:rsidRPr="00695EE9" w:rsidRDefault="00345882" w:rsidP="00695EE9">
            <w:pPr>
              <w:spacing w:after="0" w:line="240" w:lineRule="auto"/>
              <w:rPr>
                <w:rFonts w:ascii="Verdana" w:hAnsi="Verdana"/>
                <w:b/>
                <w:sz w:val="18"/>
                <w:szCs w:val="18"/>
              </w:rPr>
            </w:pPr>
            <w:r w:rsidRPr="00695EE9">
              <w:rPr>
                <w:rFonts w:ascii="Verdana" w:hAnsi="Verdana"/>
                <w:b/>
                <w:sz w:val="18"/>
                <w:szCs w:val="18"/>
              </w:rPr>
              <w:t>Periode in tijd</w:t>
            </w:r>
          </w:p>
        </w:tc>
        <w:tc>
          <w:tcPr>
            <w:tcW w:w="7119" w:type="dxa"/>
          </w:tcPr>
          <w:p w:rsidR="00345882" w:rsidRPr="00695EE9" w:rsidRDefault="00345882" w:rsidP="00695EE9">
            <w:pPr>
              <w:spacing w:after="0" w:line="240" w:lineRule="auto"/>
              <w:rPr>
                <w:rFonts w:ascii="Verdana" w:hAnsi="Verdana"/>
                <w:sz w:val="20"/>
                <w:szCs w:val="20"/>
              </w:rPr>
            </w:pPr>
          </w:p>
        </w:tc>
      </w:tr>
      <w:tr w:rsidR="00345882" w:rsidTr="00695EE9">
        <w:tc>
          <w:tcPr>
            <w:tcW w:w="2093" w:type="dxa"/>
          </w:tcPr>
          <w:p w:rsidR="00345882" w:rsidRPr="00695EE9" w:rsidRDefault="00240998" w:rsidP="00695EE9">
            <w:pPr>
              <w:spacing w:after="0" w:line="240" w:lineRule="auto"/>
              <w:rPr>
                <w:rFonts w:ascii="Verdana" w:hAnsi="Verdana"/>
                <w:b/>
                <w:sz w:val="18"/>
                <w:szCs w:val="18"/>
              </w:rPr>
            </w:pPr>
            <w:r>
              <w:rPr>
                <w:rFonts w:ascii="Verdana" w:hAnsi="Verdana"/>
                <w:b/>
                <w:sz w:val="18"/>
                <w:szCs w:val="18"/>
              </w:rPr>
              <w:t>Indicatie van benodigde kosten</w:t>
            </w:r>
          </w:p>
        </w:tc>
        <w:tc>
          <w:tcPr>
            <w:tcW w:w="7119" w:type="dxa"/>
          </w:tcPr>
          <w:p w:rsidR="00345882" w:rsidRPr="003A69F4" w:rsidRDefault="00345882" w:rsidP="00240998">
            <w:pPr>
              <w:spacing w:after="0" w:line="240" w:lineRule="auto"/>
              <w:rPr>
                <w:rFonts w:ascii="Verdana" w:hAnsi="Verdana"/>
                <w:i/>
                <w:sz w:val="20"/>
                <w:szCs w:val="20"/>
              </w:rPr>
            </w:pPr>
          </w:p>
        </w:tc>
      </w:tr>
    </w:tbl>
    <w:p w:rsidR="00EA05B3" w:rsidRDefault="00EA05B3" w:rsidP="00EA05B3">
      <w:pPr>
        <w:pStyle w:val="Geenafstand"/>
        <w:rPr>
          <w:rFonts w:ascii="Verdana" w:hAnsi="Verdana"/>
          <w:sz w:val="20"/>
          <w:szCs w:val="20"/>
          <w:u w:val="single"/>
        </w:rPr>
      </w:pPr>
    </w:p>
    <w:p w:rsidR="00B118E7" w:rsidRDefault="00B118E7" w:rsidP="00EA05B3">
      <w:pPr>
        <w:pStyle w:val="Geenafstand"/>
        <w:rPr>
          <w:rFonts w:ascii="Verdana" w:hAnsi="Verdana"/>
          <w:sz w:val="20"/>
          <w:szCs w:val="20"/>
        </w:rPr>
      </w:pPr>
    </w:p>
    <w:p w:rsidR="00B118E7" w:rsidRPr="00AB4EEC" w:rsidRDefault="00B118E7" w:rsidP="00EA05B3">
      <w:pPr>
        <w:pStyle w:val="Geenafstand"/>
        <w:rPr>
          <w:rFonts w:ascii="Verdana" w:hAnsi="Verdana"/>
          <w:i/>
          <w:sz w:val="20"/>
          <w:szCs w:val="20"/>
        </w:rPr>
      </w:pPr>
      <w:r w:rsidRPr="00AB4EEC">
        <w:rPr>
          <w:rFonts w:ascii="Verdana" w:hAnsi="Verdana"/>
          <w:i/>
          <w:sz w:val="20"/>
          <w:szCs w:val="20"/>
        </w:rPr>
        <w:t>4:</w:t>
      </w:r>
      <w:r w:rsidR="00AB4EEC">
        <w:rPr>
          <w:rFonts w:ascii="Verdana" w:hAnsi="Verdana"/>
          <w:i/>
          <w:sz w:val="20"/>
          <w:szCs w:val="20"/>
        </w:rPr>
        <w:t xml:space="preserve"> fo</w:t>
      </w:r>
      <w:r w:rsidR="00EB2CBA">
        <w:rPr>
          <w:rFonts w:ascii="Verdana" w:hAnsi="Verdana"/>
          <w:i/>
          <w:sz w:val="20"/>
          <w:szCs w:val="20"/>
        </w:rPr>
        <w:t xml:space="preserve">rmulering </w:t>
      </w:r>
      <w:r w:rsidR="00063A72">
        <w:rPr>
          <w:rFonts w:ascii="Verdana" w:hAnsi="Verdana"/>
          <w:i/>
          <w:sz w:val="20"/>
          <w:szCs w:val="20"/>
        </w:rPr>
        <w:t>ondersteuningsvraag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118E7" w:rsidTr="00695EE9">
        <w:tc>
          <w:tcPr>
            <w:tcW w:w="9212" w:type="dxa"/>
          </w:tcPr>
          <w:p w:rsidR="00B118E7" w:rsidRPr="00695EE9" w:rsidRDefault="00AB4EEC" w:rsidP="0073313B">
            <w:pPr>
              <w:pStyle w:val="Lijstalinea"/>
              <w:numPr>
                <w:ilvl w:val="0"/>
                <w:numId w:val="2"/>
              </w:numPr>
              <w:rPr>
                <w:rFonts w:ascii="Verdana" w:hAnsi="Verdana"/>
                <w:sz w:val="20"/>
                <w:szCs w:val="20"/>
              </w:rPr>
            </w:pPr>
            <w:r w:rsidRPr="00695EE9">
              <w:rPr>
                <w:rFonts w:ascii="Verdana" w:hAnsi="Verdana"/>
                <w:sz w:val="20"/>
                <w:szCs w:val="20"/>
              </w:rPr>
              <w:t>…</w:t>
            </w:r>
          </w:p>
          <w:p w:rsidR="00B118E7" w:rsidRPr="00695EE9" w:rsidRDefault="00B118E7" w:rsidP="00695EE9">
            <w:pPr>
              <w:spacing w:after="0"/>
              <w:rPr>
                <w:rFonts w:ascii="Verdana" w:hAnsi="Verdana"/>
                <w:sz w:val="20"/>
                <w:szCs w:val="20"/>
              </w:rPr>
            </w:pPr>
          </w:p>
          <w:p w:rsidR="00B118E7" w:rsidRPr="00711044" w:rsidRDefault="00B118E7" w:rsidP="00695EE9">
            <w:pPr>
              <w:spacing w:after="0"/>
              <w:rPr>
                <w:rFonts w:ascii="Verdana" w:hAnsi="Verdana"/>
                <w:i/>
                <w:sz w:val="20"/>
                <w:szCs w:val="20"/>
              </w:rPr>
            </w:pPr>
          </w:p>
        </w:tc>
      </w:tr>
    </w:tbl>
    <w:p w:rsidR="00090F6A" w:rsidRDefault="00090F6A" w:rsidP="00EA05B3">
      <w:pPr>
        <w:pStyle w:val="Geenafstand"/>
        <w:rPr>
          <w:rFonts w:ascii="Verdana" w:hAnsi="Verdana"/>
          <w:b/>
          <w:sz w:val="20"/>
          <w:szCs w:val="20"/>
        </w:rPr>
      </w:pPr>
    </w:p>
    <w:p w:rsidR="001E77FF" w:rsidRDefault="001E77FF" w:rsidP="00EA05B3">
      <w:pPr>
        <w:pStyle w:val="Geenafstand"/>
        <w:rPr>
          <w:rFonts w:ascii="Verdana" w:hAnsi="Verdana"/>
          <w:b/>
          <w:sz w:val="20"/>
          <w:szCs w:val="20"/>
        </w:rPr>
      </w:pPr>
    </w:p>
    <w:p w:rsidR="001718D3" w:rsidRDefault="001718D3">
      <w:pPr>
        <w:spacing w:after="0" w:line="240" w:lineRule="auto"/>
        <w:rPr>
          <w:rFonts w:ascii="Verdana" w:hAnsi="Verdana"/>
          <w:b/>
          <w:sz w:val="20"/>
          <w:szCs w:val="20"/>
        </w:rPr>
      </w:pPr>
      <w:r>
        <w:rPr>
          <w:rFonts w:ascii="Verdana" w:hAnsi="Verdana"/>
          <w:b/>
          <w:sz w:val="20"/>
          <w:szCs w:val="20"/>
        </w:rPr>
        <w:br w:type="page"/>
      </w:r>
    </w:p>
    <w:p w:rsidR="00EA05B3" w:rsidRDefault="00EA05B3" w:rsidP="00EA05B3">
      <w:pPr>
        <w:pStyle w:val="Geenafstand"/>
        <w:rPr>
          <w:rFonts w:ascii="Verdana" w:hAnsi="Verdana"/>
          <w:b/>
          <w:sz w:val="20"/>
          <w:szCs w:val="20"/>
        </w:rPr>
      </w:pPr>
      <w:r w:rsidRPr="0088313A">
        <w:rPr>
          <w:rFonts w:ascii="Verdana" w:hAnsi="Verdana"/>
          <w:b/>
          <w:sz w:val="20"/>
          <w:szCs w:val="20"/>
        </w:rPr>
        <w:lastRenderedPageBreak/>
        <w:t>Ondertekening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184"/>
        <w:gridCol w:w="2515"/>
        <w:gridCol w:w="2384"/>
      </w:tblGrid>
      <w:tr w:rsidR="00EA05B3" w:rsidRPr="0088313A" w:rsidTr="00695EE9">
        <w:tc>
          <w:tcPr>
            <w:tcW w:w="2205" w:type="dxa"/>
          </w:tcPr>
          <w:p w:rsidR="00EA05B3" w:rsidRPr="00695EE9" w:rsidRDefault="00EA05B3"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b/>
                <w:sz w:val="20"/>
                <w:szCs w:val="20"/>
              </w:rPr>
            </w:pPr>
          </w:p>
        </w:tc>
        <w:tc>
          <w:tcPr>
            <w:tcW w:w="2184" w:type="dxa"/>
          </w:tcPr>
          <w:p w:rsidR="00EA05B3" w:rsidRPr="00695EE9" w:rsidRDefault="00EA05B3"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b/>
                <w:sz w:val="20"/>
                <w:szCs w:val="20"/>
              </w:rPr>
            </w:pPr>
            <w:r w:rsidRPr="00695EE9">
              <w:rPr>
                <w:rFonts w:ascii="Verdana" w:hAnsi="Verdana"/>
                <w:b/>
                <w:sz w:val="20"/>
                <w:szCs w:val="20"/>
              </w:rPr>
              <w:t xml:space="preserve">Naam </w:t>
            </w:r>
          </w:p>
        </w:tc>
        <w:tc>
          <w:tcPr>
            <w:tcW w:w="2515" w:type="dxa"/>
          </w:tcPr>
          <w:p w:rsidR="00EA05B3" w:rsidRPr="00695EE9" w:rsidRDefault="00087EB5"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b/>
                <w:sz w:val="20"/>
                <w:szCs w:val="20"/>
              </w:rPr>
            </w:pPr>
            <w:r w:rsidRPr="00695EE9">
              <w:rPr>
                <w:rFonts w:ascii="Verdana" w:hAnsi="Verdana"/>
                <w:b/>
                <w:sz w:val="20"/>
                <w:szCs w:val="20"/>
              </w:rPr>
              <w:t>Organisatie</w:t>
            </w:r>
          </w:p>
        </w:tc>
        <w:tc>
          <w:tcPr>
            <w:tcW w:w="2384" w:type="dxa"/>
          </w:tcPr>
          <w:p w:rsidR="00EA05B3" w:rsidRPr="00695EE9" w:rsidRDefault="00EA05B3"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b/>
                <w:sz w:val="20"/>
                <w:szCs w:val="20"/>
              </w:rPr>
            </w:pPr>
            <w:r w:rsidRPr="00695EE9">
              <w:rPr>
                <w:rFonts w:ascii="Verdana" w:hAnsi="Verdana"/>
                <w:b/>
                <w:sz w:val="20"/>
                <w:szCs w:val="20"/>
              </w:rPr>
              <w:t>Handtekening</w:t>
            </w:r>
          </w:p>
        </w:tc>
      </w:tr>
      <w:tr w:rsidR="00EA05B3" w:rsidRPr="0088313A" w:rsidTr="00695EE9">
        <w:tc>
          <w:tcPr>
            <w:tcW w:w="2205" w:type="dxa"/>
          </w:tcPr>
          <w:p w:rsidR="00EA05B3" w:rsidRPr="00695EE9" w:rsidRDefault="00AF2C62" w:rsidP="00AF2C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r>
              <w:rPr>
                <w:rFonts w:ascii="Verdana" w:hAnsi="Verdana"/>
                <w:sz w:val="20"/>
                <w:szCs w:val="20"/>
              </w:rPr>
              <w:t>Centrumw</w:t>
            </w:r>
            <w:r w:rsidR="004C1513" w:rsidRPr="00695EE9">
              <w:rPr>
                <w:rFonts w:ascii="Verdana" w:hAnsi="Verdana"/>
                <w:sz w:val="20"/>
                <w:szCs w:val="20"/>
              </w:rPr>
              <w:t>ethouder werk en inkomen</w:t>
            </w:r>
            <w:r w:rsidR="0024621B">
              <w:rPr>
                <w:rFonts w:ascii="Verdana" w:hAnsi="Verdana"/>
                <w:sz w:val="20"/>
                <w:szCs w:val="20"/>
              </w:rPr>
              <w:t>; voorzitter regionaal Werkbedrijf</w:t>
            </w:r>
          </w:p>
        </w:tc>
        <w:tc>
          <w:tcPr>
            <w:tcW w:w="2184" w:type="dxa"/>
          </w:tcPr>
          <w:p w:rsidR="00EA05B3" w:rsidRPr="00695EE9" w:rsidRDefault="00EA05B3"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p>
        </w:tc>
        <w:tc>
          <w:tcPr>
            <w:tcW w:w="2515" w:type="dxa"/>
          </w:tcPr>
          <w:p w:rsidR="00EA05B3" w:rsidRPr="00695EE9" w:rsidRDefault="00EA05B3"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p>
        </w:tc>
        <w:tc>
          <w:tcPr>
            <w:tcW w:w="2384" w:type="dxa"/>
          </w:tcPr>
          <w:p w:rsidR="00EA05B3" w:rsidRPr="00695EE9" w:rsidRDefault="00087EB5"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16"/>
                <w:szCs w:val="16"/>
              </w:rPr>
            </w:pPr>
            <w:r w:rsidRPr="00695EE9">
              <w:rPr>
                <w:rFonts w:ascii="Verdana" w:hAnsi="Verdana"/>
                <w:sz w:val="16"/>
                <w:szCs w:val="16"/>
              </w:rPr>
              <w:t>Datum:</w:t>
            </w:r>
          </w:p>
          <w:p w:rsidR="00EA05B3" w:rsidRPr="00695EE9" w:rsidRDefault="00EA05B3"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p>
          <w:p w:rsidR="00EA05B3" w:rsidRPr="00695EE9" w:rsidRDefault="00EA05B3"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p>
        </w:tc>
      </w:tr>
      <w:tr w:rsidR="00240998" w:rsidRPr="0088313A" w:rsidTr="00695EE9">
        <w:tc>
          <w:tcPr>
            <w:tcW w:w="2205" w:type="dxa"/>
          </w:tcPr>
          <w:p w:rsidR="00240998" w:rsidRDefault="00240998" w:rsidP="00AF2C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r>
              <w:rPr>
                <w:rFonts w:ascii="Verdana" w:hAnsi="Verdana"/>
                <w:sz w:val="20"/>
                <w:szCs w:val="20"/>
              </w:rPr>
              <w:t>Regiomanager UWV</w:t>
            </w:r>
          </w:p>
          <w:p w:rsidR="00240998" w:rsidRDefault="00240998" w:rsidP="00AF2C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p>
          <w:p w:rsidR="00240998" w:rsidRDefault="00240998" w:rsidP="00AF2C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p>
        </w:tc>
        <w:tc>
          <w:tcPr>
            <w:tcW w:w="2184" w:type="dxa"/>
          </w:tcPr>
          <w:p w:rsidR="00240998" w:rsidRPr="00695EE9" w:rsidRDefault="00240998"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p>
        </w:tc>
        <w:tc>
          <w:tcPr>
            <w:tcW w:w="2515" w:type="dxa"/>
          </w:tcPr>
          <w:p w:rsidR="00240998" w:rsidRPr="00695EE9" w:rsidRDefault="00240998"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20"/>
                <w:szCs w:val="20"/>
              </w:rPr>
            </w:pPr>
          </w:p>
        </w:tc>
        <w:tc>
          <w:tcPr>
            <w:tcW w:w="2384" w:type="dxa"/>
          </w:tcPr>
          <w:p w:rsidR="00240998" w:rsidRPr="00695EE9" w:rsidRDefault="00240998" w:rsidP="002409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16"/>
                <w:szCs w:val="16"/>
              </w:rPr>
            </w:pPr>
            <w:r w:rsidRPr="00695EE9">
              <w:rPr>
                <w:rFonts w:ascii="Verdana" w:hAnsi="Verdana"/>
                <w:sz w:val="16"/>
                <w:szCs w:val="16"/>
              </w:rPr>
              <w:t>Datum:</w:t>
            </w:r>
          </w:p>
          <w:p w:rsidR="00240998" w:rsidRPr="00695EE9" w:rsidRDefault="00240998" w:rsidP="00695E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Verdana" w:hAnsi="Verdana"/>
                <w:sz w:val="16"/>
                <w:szCs w:val="16"/>
              </w:rPr>
            </w:pPr>
          </w:p>
        </w:tc>
      </w:tr>
    </w:tbl>
    <w:p w:rsidR="000514F8" w:rsidRDefault="000514F8" w:rsidP="000514F8">
      <w:pPr>
        <w:pStyle w:val="Default"/>
        <w:spacing w:line="276" w:lineRule="auto"/>
        <w:rPr>
          <w:sz w:val="20"/>
          <w:szCs w:val="20"/>
        </w:rPr>
      </w:pPr>
    </w:p>
    <w:p w:rsidR="000514F8" w:rsidRDefault="000514F8" w:rsidP="000514F8">
      <w:pPr>
        <w:pStyle w:val="Default"/>
        <w:spacing w:line="276" w:lineRule="auto"/>
        <w:rPr>
          <w:sz w:val="20"/>
          <w:szCs w:val="20"/>
        </w:rPr>
      </w:pPr>
      <w:r>
        <w:rPr>
          <w:sz w:val="20"/>
          <w:szCs w:val="20"/>
        </w:rPr>
        <w:t xml:space="preserve">NB: Afhankelijk van de inhoud van uw aanvraag, is ondertekening van extra personen of partijen toegestaan. U kunt denken aan een voorzitter van een schoolbestuur of vertegenwoordiging van een werkgeversorganisatie. </w:t>
      </w:r>
    </w:p>
    <w:p w:rsidR="000514F8" w:rsidRPr="000514F8" w:rsidRDefault="000514F8" w:rsidP="000514F8">
      <w:pPr>
        <w:spacing w:after="0"/>
        <w:rPr>
          <w:rFonts w:ascii="Verdana" w:hAnsi="Verdana"/>
          <w:sz w:val="20"/>
          <w:szCs w:val="20"/>
        </w:rPr>
      </w:pPr>
    </w:p>
    <w:p w:rsidR="007C7458" w:rsidRPr="000514F8" w:rsidRDefault="007C7458" w:rsidP="000514F8">
      <w:pPr>
        <w:spacing w:after="0"/>
        <w:rPr>
          <w:rFonts w:ascii="Verdana" w:hAnsi="Verdana"/>
          <w:sz w:val="20"/>
          <w:szCs w:val="20"/>
        </w:rPr>
      </w:pPr>
      <w:r w:rsidRPr="000514F8">
        <w:rPr>
          <w:rFonts w:ascii="Verdana" w:hAnsi="Verdana"/>
          <w:sz w:val="20"/>
          <w:szCs w:val="20"/>
        </w:rPr>
        <w:t xml:space="preserve">Ik begrijp aan de hand van het onderliggende document </w:t>
      </w:r>
      <w:r w:rsidR="000514F8" w:rsidRPr="000514F8">
        <w:rPr>
          <w:rFonts w:ascii="Verdana" w:hAnsi="Verdana"/>
          <w:sz w:val="20"/>
          <w:szCs w:val="20"/>
        </w:rPr>
        <w:t>‘</w:t>
      </w:r>
      <w:r w:rsidRPr="000514F8">
        <w:rPr>
          <w:rFonts w:ascii="Verdana" w:hAnsi="Verdana"/>
          <w:b/>
          <w:sz w:val="20"/>
          <w:szCs w:val="20"/>
        </w:rPr>
        <w:t>Handreiking fase II: Plan van aanpak en ondersteu</w:t>
      </w:r>
      <w:r w:rsidR="000514F8">
        <w:rPr>
          <w:rFonts w:ascii="Verdana" w:hAnsi="Verdana"/>
          <w:b/>
          <w:sz w:val="20"/>
          <w:szCs w:val="20"/>
        </w:rPr>
        <w:t xml:space="preserve">ningsvraag </w:t>
      </w:r>
      <w:r w:rsidRPr="000514F8">
        <w:rPr>
          <w:rFonts w:ascii="Verdana" w:hAnsi="Verdana"/>
          <w:b/>
          <w:sz w:val="20"/>
          <w:szCs w:val="20"/>
        </w:rPr>
        <w:t>‘Matchen op werk’</w:t>
      </w:r>
      <w:r w:rsidR="000514F8" w:rsidRPr="000514F8">
        <w:rPr>
          <w:rFonts w:ascii="Verdana" w:hAnsi="Verdana"/>
          <w:b/>
          <w:sz w:val="20"/>
          <w:szCs w:val="20"/>
        </w:rPr>
        <w:t>’</w:t>
      </w:r>
      <w:r w:rsidR="000514F8" w:rsidRPr="000514F8">
        <w:rPr>
          <w:rFonts w:ascii="Verdana" w:hAnsi="Verdana"/>
          <w:sz w:val="20"/>
          <w:szCs w:val="20"/>
        </w:rPr>
        <w:t>,</w:t>
      </w:r>
      <w:r w:rsidRPr="000514F8">
        <w:rPr>
          <w:rFonts w:ascii="Verdana" w:hAnsi="Verdana"/>
          <w:b/>
          <w:sz w:val="20"/>
          <w:szCs w:val="20"/>
        </w:rPr>
        <w:t xml:space="preserve"> </w:t>
      </w:r>
      <w:r w:rsidRPr="000514F8">
        <w:rPr>
          <w:rFonts w:ascii="Verdana" w:hAnsi="Verdana"/>
          <w:sz w:val="20"/>
          <w:szCs w:val="20"/>
        </w:rPr>
        <w:t xml:space="preserve">dat aan het indienen van </w:t>
      </w:r>
      <w:r w:rsidR="000514F8" w:rsidRPr="000514F8">
        <w:rPr>
          <w:rFonts w:ascii="Verdana" w:hAnsi="Verdana"/>
          <w:sz w:val="20"/>
          <w:szCs w:val="20"/>
        </w:rPr>
        <w:t xml:space="preserve">een </w:t>
      </w:r>
      <w:r w:rsidRPr="000514F8">
        <w:rPr>
          <w:rFonts w:ascii="Verdana" w:hAnsi="Verdana"/>
          <w:sz w:val="20"/>
          <w:szCs w:val="20"/>
        </w:rPr>
        <w:t>aanvraag geen recht op ondersteuning kan worden ontleend.</w:t>
      </w:r>
    </w:p>
    <w:p w:rsidR="000514F8" w:rsidRPr="000514F8" w:rsidRDefault="000514F8" w:rsidP="000514F8">
      <w:pPr>
        <w:spacing w:after="0"/>
        <w:rPr>
          <w:rFonts w:ascii="Verdana" w:hAnsi="Verdana"/>
          <w:sz w:val="20"/>
          <w:szCs w:val="20"/>
        </w:rPr>
      </w:pPr>
    </w:p>
    <w:p w:rsidR="00345882" w:rsidRDefault="00345882" w:rsidP="00345882">
      <w:pPr>
        <w:pStyle w:val="Default"/>
        <w:spacing w:line="276" w:lineRule="auto"/>
        <w:rPr>
          <w:sz w:val="20"/>
          <w:szCs w:val="20"/>
          <w:u w:val="single"/>
        </w:rPr>
      </w:pPr>
      <w:r>
        <w:rPr>
          <w:sz w:val="20"/>
          <w:szCs w:val="20"/>
        </w:rPr>
        <w:t xml:space="preserve">Het is belangrijk dat u </w:t>
      </w:r>
      <w:r w:rsidR="00C34D18" w:rsidRPr="000514F8">
        <w:rPr>
          <w:sz w:val="20"/>
          <w:szCs w:val="20"/>
          <w:u w:val="single"/>
        </w:rPr>
        <w:t xml:space="preserve">vóór </w:t>
      </w:r>
      <w:r w:rsidR="009E4992" w:rsidRPr="000514F8">
        <w:rPr>
          <w:sz w:val="20"/>
          <w:szCs w:val="20"/>
          <w:u w:val="single"/>
        </w:rPr>
        <w:t>1</w:t>
      </w:r>
      <w:r w:rsidR="0024621B" w:rsidRPr="000514F8">
        <w:rPr>
          <w:sz w:val="20"/>
          <w:szCs w:val="20"/>
          <w:u w:val="single"/>
        </w:rPr>
        <w:t>5</w:t>
      </w:r>
      <w:r w:rsidR="009E4992" w:rsidRPr="000514F8">
        <w:rPr>
          <w:sz w:val="20"/>
          <w:szCs w:val="20"/>
          <w:u w:val="single"/>
        </w:rPr>
        <w:t xml:space="preserve"> </w:t>
      </w:r>
      <w:r w:rsidR="00C34D18" w:rsidRPr="000514F8">
        <w:rPr>
          <w:sz w:val="20"/>
          <w:szCs w:val="20"/>
          <w:u w:val="single"/>
        </w:rPr>
        <w:t>oktober</w:t>
      </w:r>
      <w:r w:rsidR="009E4992" w:rsidRPr="000514F8">
        <w:rPr>
          <w:sz w:val="20"/>
          <w:szCs w:val="20"/>
          <w:u w:val="single"/>
        </w:rPr>
        <w:t xml:space="preserve"> 2017</w:t>
      </w:r>
      <w:r>
        <w:rPr>
          <w:sz w:val="20"/>
          <w:szCs w:val="20"/>
        </w:rPr>
        <w:t xml:space="preserve"> uw a</w:t>
      </w:r>
      <w:r w:rsidR="009E4992">
        <w:rPr>
          <w:sz w:val="20"/>
          <w:szCs w:val="20"/>
        </w:rPr>
        <w:t xml:space="preserve">anvraag (digitaal) </w:t>
      </w:r>
      <w:r w:rsidR="000514F8">
        <w:rPr>
          <w:sz w:val="20"/>
          <w:szCs w:val="20"/>
        </w:rPr>
        <w:t>i</w:t>
      </w:r>
      <w:r w:rsidR="009E4992">
        <w:rPr>
          <w:sz w:val="20"/>
          <w:szCs w:val="20"/>
        </w:rPr>
        <w:t>ndien</w:t>
      </w:r>
      <w:r w:rsidR="000514F8">
        <w:rPr>
          <w:sz w:val="20"/>
          <w:szCs w:val="20"/>
        </w:rPr>
        <w:t>t</w:t>
      </w:r>
      <w:r>
        <w:rPr>
          <w:sz w:val="20"/>
          <w:szCs w:val="20"/>
        </w:rPr>
        <w:t xml:space="preserve">. Dit kan via het volgende e-mailadres: </w:t>
      </w:r>
      <w:hyperlink r:id="rId12" w:history="1">
        <w:r w:rsidRPr="001F7F77">
          <w:rPr>
            <w:rStyle w:val="Hyperlink"/>
            <w:sz w:val="20"/>
            <w:szCs w:val="20"/>
          </w:rPr>
          <w:t>postbusmow@minszw.nl</w:t>
        </w:r>
      </w:hyperlink>
      <w:r>
        <w:rPr>
          <w:sz w:val="20"/>
          <w:szCs w:val="20"/>
        </w:rPr>
        <w:t>.</w:t>
      </w:r>
    </w:p>
    <w:p w:rsidR="00345882" w:rsidRDefault="00345882" w:rsidP="000514F8">
      <w:pPr>
        <w:pStyle w:val="Geenafstand"/>
        <w:spacing w:line="276" w:lineRule="auto"/>
        <w:rPr>
          <w:rFonts w:ascii="Verdana" w:hAnsi="Verdana"/>
          <w:sz w:val="20"/>
          <w:szCs w:val="20"/>
        </w:rPr>
      </w:pPr>
    </w:p>
    <w:p w:rsidR="007C7458" w:rsidRDefault="007C7458" w:rsidP="000514F8">
      <w:pPr>
        <w:pStyle w:val="Geenafstand"/>
        <w:spacing w:line="276" w:lineRule="auto"/>
        <w:rPr>
          <w:rFonts w:ascii="Verdana" w:hAnsi="Verdana"/>
          <w:sz w:val="20"/>
          <w:szCs w:val="20"/>
        </w:rPr>
      </w:pPr>
      <w:r>
        <w:rPr>
          <w:rFonts w:ascii="Verdana" w:hAnsi="Verdana"/>
          <w:sz w:val="20"/>
          <w:szCs w:val="20"/>
        </w:rPr>
        <w:t>Over de verdere procedure zult u tijdig worden geïnformeerd. Zodra er duidelijkheid is over het beschikbare budget en welke aanvullende voorwaarden er gaan gelden wordt u daarvan op de hoogte gesteld.</w:t>
      </w:r>
    </w:p>
    <w:p w:rsidR="00F91299" w:rsidRPr="00F91299" w:rsidRDefault="00090F6A" w:rsidP="000514F8">
      <w:pPr>
        <w:pStyle w:val="Geenafstand"/>
        <w:spacing w:line="276" w:lineRule="auto"/>
        <w:rPr>
          <w:rFonts w:ascii="Verdana" w:hAnsi="Verdana"/>
          <w:sz w:val="20"/>
          <w:szCs w:val="20"/>
          <w:u w:val="single"/>
        </w:rPr>
      </w:pPr>
      <w:r>
        <w:rPr>
          <w:rFonts w:ascii="Verdana" w:hAnsi="Verdana"/>
          <w:sz w:val="20"/>
          <w:szCs w:val="20"/>
          <w:u w:val="single"/>
        </w:rPr>
        <w:br w:type="page"/>
      </w:r>
      <w:r w:rsidR="00F91299" w:rsidRPr="00F91299">
        <w:rPr>
          <w:rFonts w:ascii="Verdana" w:hAnsi="Verdana"/>
          <w:sz w:val="20"/>
          <w:szCs w:val="20"/>
          <w:u w:val="single"/>
        </w:rPr>
        <w:lastRenderedPageBreak/>
        <w:t>Bijlage 2</w:t>
      </w:r>
    </w:p>
    <w:p w:rsidR="00F91299" w:rsidRDefault="00F91299" w:rsidP="00F91299">
      <w:pPr>
        <w:pStyle w:val="Geenafstand"/>
        <w:spacing w:line="276" w:lineRule="auto"/>
        <w:rPr>
          <w:rFonts w:ascii="Verdana" w:hAnsi="Verdana"/>
          <w:sz w:val="20"/>
          <w:szCs w:val="20"/>
        </w:rPr>
      </w:pPr>
    </w:p>
    <w:p w:rsidR="00550A6F" w:rsidRDefault="00550A6F" w:rsidP="00550A6F">
      <w:pPr>
        <w:spacing w:after="0"/>
        <w:rPr>
          <w:rFonts w:ascii="Verdana" w:hAnsi="Verdana" w:cs="Calibri"/>
          <w:sz w:val="20"/>
          <w:szCs w:val="20"/>
        </w:rPr>
      </w:pPr>
      <w:r w:rsidRPr="00550A6F">
        <w:rPr>
          <w:rFonts w:ascii="Verdana" w:hAnsi="Verdana" w:cs="Calibri"/>
          <w:b/>
          <w:sz w:val="20"/>
          <w:szCs w:val="20"/>
        </w:rPr>
        <w:t>Een regionaal werkgeversservicepunt in de arbeidsmarktregio voor de matching van alle doelgroepen</w:t>
      </w:r>
      <w:r>
        <w:rPr>
          <w:rFonts w:ascii="Verdana" w:hAnsi="Verdana" w:cs="Calibri"/>
          <w:sz w:val="20"/>
          <w:szCs w:val="20"/>
        </w:rPr>
        <w:t>, u kunt daarbij denken aan:</w:t>
      </w:r>
    </w:p>
    <w:p w:rsidR="00550A6F" w:rsidRPr="00F91299" w:rsidRDefault="00550A6F" w:rsidP="0073313B">
      <w:pPr>
        <w:pStyle w:val="Default"/>
        <w:numPr>
          <w:ilvl w:val="0"/>
          <w:numId w:val="1"/>
        </w:numPr>
        <w:spacing w:line="276" w:lineRule="auto"/>
        <w:rPr>
          <w:sz w:val="20"/>
          <w:szCs w:val="20"/>
          <w:lang w:eastAsia="en-US"/>
        </w:rPr>
      </w:pPr>
      <w:r>
        <w:rPr>
          <w:sz w:val="20"/>
          <w:szCs w:val="20"/>
        </w:rPr>
        <w:t xml:space="preserve">stimuleren van </w:t>
      </w:r>
      <w:r w:rsidRPr="00F91299">
        <w:rPr>
          <w:sz w:val="20"/>
          <w:szCs w:val="20"/>
        </w:rPr>
        <w:t>(sub)regionale samenwerking</w:t>
      </w:r>
      <w:r>
        <w:rPr>
          <w:sz w:val="20"/>
          <w:szCs w:val="20"/>
        </w:rPr>
        <w:t>, door bijvoorbeeld:</w:t>
      </w:r>
    </w:p>
    <w:p w:rsidR="00550A6F" w:rsidRPr="00F91299" w:rsidRDefault="00550A6F"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Pr="00F91299">
        <w:rPr>
          <w:sz w:val="20"/>
          <w:szCs w:val="20"/>
        </w:rPr>
        <w:t>(onderlinge) bestuurlijke samenwerking</w:t>
      </w:r>
      <w:r>
        <w:rPr>
          <w:sz w:val="20"/>
          <w:szCs w:val="20"/>
        </w:rPr>
        <w:t>;</w:t>
      </w:r>
    </w:p>
    <w:p w:rsidR="00550A6F" w:rsidRPr="00F91299" w:rsidRDefault="00550A6F" w:rsidP="0073313B">
      <w:pPr>
        <w:pStyle w:val="Default"/>
        <w:numPr>
          <w:ilvl w:val="1"/>
          <w:numId w:val="1"/>
        </w:numPr>
        <w:spacing w:line="276" w:lineRule="auto"/>
        <w:ind w:left="1134" w:hanging="425"/>
        <w:rPr>
          <w:sz w:val="20"/>
          <w:szCs w:val="20"/>
          <w:lang w:eastAsia="en-US"/>
        </w:rPr>
      </w:pPr>
      <w:r>
        <w:rPr>
          <w:sz w:val="20"/>
          <w:szCs w:val="20"/>
        </w:rPr>
        <w:t>in te zetten op s</w:t>
      </w:r>
      <w:r w:rsidRPr="00F91299">
        <w:rPr>
          <w:sz w:val="20"/>
          <w:szCs w:val="20"/>
        </w:rPr>
        <w:t>amenwerking onderwijs- of economische partners</w:t>
      </w:r>
      <w:r>
        <w:rPr>
          <w:sz w:val="20"/>
          <w:szCs w:val="20"/>
        </w:rPr>
        <w:t>;</w:t>
      </w:r>
    </w:p>
    <w:p w:rsidR="00550A6F" w:rsidRPr="00F91299" w:rsidRDefault="00550A6F"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Pr="00F91299">
        <w:rPr>
          <w:sz w:val="20"/>
          <w:szCs w:val="20"/>
        </w:rPr>
        <w:t xml:space="preserve">samenwerking </w:t>
      </w:r>
      <w:proofErr w:type="spellStart"/>
      <w:r w:rsidRPr="00F91299">
        <w:rPr>
          <w:sz w:val="20"/>
          <w:szCs w:val="20"/>
        </w:rPr>
        <w:t>UWV-gemeenten</w:t>
      </w:r>
      <w:proofErr w:type="spellEnd"/>
      <w:r>
        <w:rPr>
          <w:sz w:val="20"/>
          <w:szCs w:val="20"/>
        </w:rPr>
        <w:t>;</w:t>
      </w:r>
    </w:p>
    <w:p w:rsidR="00550A6F" w:rsidRDefault="00550A6F"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00A61DF6">
        <w:rPr>
          <w:sz w:val="20"/>
          <w:szCs w:val="20"/>
        </w:rPr>
        <w:t xml:space="preserve">een </w:t>
      </w:r>
      <w:r w:rsidRPr="00F91299">
        <w:rPr>
          <w:sz w:val="20"/>
          <w:szCs w:val="20"/>
        </w:rPr>
        <w:t>duurzame relatie met werkgevers</w:t>
      </w:r>
      <w:r>
        <w:rPr>
          <w:sz w:val="20"/>
          <w:szCs w:val="20"/>
        </w:rPr>
        <w:t>;</w:t>
      </w:r>
    </w:p>
    <w:p w:rsidR="006F3157" w:rsidRDefault="006F3157"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Pr="00F91299">
        <w:rPr>
          <w:sz w:val="20"/>
          <w:szCs w:val="20"/>
        </w:rPr>
        <w:t xml:space="preserve">samenwerking </w:t>
      </w:r>
      <w:proofErr w:type="spellStart"/>
      <w:r>
        <w:rPr>
          <w:sz w:val="20"/>
          <w:szCs w:val="20"/>
        </w:rPr>
        <w:t>sw-sector</w:t>
      </w:r>
      <w:r w:rsidRPr="00F91299">
        <w:rPr>
          <w:sz w:val="20"/>
          <w:szCs w:val="20"/>
        </w:rPr>
        <w:t>-gemeenten</w:t>
      </w:r>
      <w:proofErr w:type="spellEnd"/>
      <w:r w:rsidRPr="00CF2258">
        <w:rPr>
          <w:sz w:val="20"/>
          <w:szCs w:val="20"/>
        </w:rPr>
        <w:t>;</w:t>
      </w:r>
    </w:p>
    <w:p w:rsidR="00CF2258" w:rsidRDefault="00CF2258" w:rsidP="0073313B">
      <w:pPr>
        <w:pStyle w:val="Default"/>
        <w:numPr>
          <w:ilvl w:val="1"/>
          <w:numId w:val="1"/>
        </w:numPr>
        <w:spacing w:line="276" w:lineRule="auto"/>
        <w:ind w:left="1134" w:hanging="425"/>
        <w:rPr>
          <w:sz w:val="20"/>
          <w:szCs w:val="20"/>
          <w:lang w:eastAsia="en-US"/>
        </w:rPr>
      </w:pPr>
      <w:r>
        <w:rPr>
          <w:sz w:val="20"/>
          <w:szCs w:val="20"/>
        </w:rPr>
        <w:t>in te zetten op publiekprivate samenwerking;</w:t>
      </w:r>
    </w:p>
    <w:p w:rsidR="00240998" w:rsidRPr="00CF2258" w:rsidRDefault="00240998" w:rsidP="0073313B">
      <w:pPr>
        <w:pStyle w:val="Default"/>
        <w:numPr>
          <w:ilvl w:val="1"/>
          <w:numId w:val="1"/>
        </w:numPr>
        <w:spacing w:line="276" w:lineRule="auto"/>
        <w:ind w:left="1134" w:hanging="425"/>
        <w:rPr>
          <w:sz w:val="20"/>
          <w:szCs w:val="20"/>
          <w:lang w:eastAsia="en-US"/>
        </w:rPr>
      </w:pPr>
      <w:r>
        <w:rPr>
          <w:sz w:val="20"/>
          <w:szCs w:val="20"/>
        </w:rPr>
        <w:t xml:space="preserve">in te zetten op samenwerking </w:t>
      </w:r>
      <w:proofErr w:type="spellStart"/>
      <w:r>
        <w:rPr>
          <w:sz w:val="20"/>
          <w:szCs w:val="20"/>
        </w:rPr>
        <w:t>bestuurlijk-uitvoering</w:t>
      </w:r>
      <w:proofErr w:type="spellEnd"/>
      <w:r>
        <w:rPr>
          <w:sz w:val="20"/>
          <w:szCs w:val="20"/>
        </w:rPr>
        <w:t>;</w:t>
      </w:r>
    </w:p>
    <w:p w:rsidR="00550A6F" w:rsidRPr="00F91299" w:rsidRDefault="00550A6F" w:rsidP="0073313B">
      <w:pPr>
        <w:pStyle w:val="Default"/>
        <w:numPr>
          <w:ilvl w:val="1"/>
          <w:numId w:val="1"/>
        </w:numPr>
        <w:spacing w:line="276" w:lineRule="auto"/>
        <w:ind w:left="1134" w:hanging="425"/>
        <w:rPr>
          <w:sz w:val="20"/>
          <w:szCs w:val="20"/>
          <w:lang w:eastAsia="en-US"/>
        </w:rPr>
      </w:pPr>
      <w:r w:rsidRPr="00F91299">
        <w:rPr>
          <w:sz w:val="20"/>
          <w:szCs w:val="20"/>
        </w:rPr>
        <w:t>…</w:t>
      </w:r>
    </w:p>
    <w:p w:rsidR="00550A6F" w:rsidRPr="00F91299" w:rsidRDefault="00A61DF6" w:rsidP="0073313B">
      <w:pPr>
        <w:pStyle w:val="Default"/>
        <w:numPr>
          <w:ilvl w:val="0"/>
          <w:numId w:val="1"/>
        </w:numPr>
        <w:spacing w:line="276" w:lineRule="auto"/>
        <w:rPr>
          <w:sz w:val="20"/>
          <w:szCs w:val="20"/>
          <w:lang w:eastAsia="en-US"/>
        </w:rPr>
      </w:pPr>
      <w:r>
        <w:rPr>
          <w:sz w:val="20"/>
          <w:szCs w:val="20"/>
        </w:rPr>
        <w:t>verbeteren</w:t>
      </w:r>
      <w:r w:rsidR="00550A6F">
        <w:rPr>
          <w:sz w:val="20"/>
          <w:szCs w:val="20"/>
        </w:rPr>
        <w:t xml:space="preserve"> van </w:t>
      </w:r>
      <w:r w:rsidR="00550A6F" w:rsidRPr="00F91299">
        <w:rPr>
          <w:sz w:val="20"/>
          <w:szCs w:val="20"/>
        </w:rPr>
        <w:t xml:space="preserve">(regionaal) werkgeversservicepunt: </w:t>
      </w:r>
      <w:proofErr w:type="spellStart"/>
      <w:r w:rsidR="00550A6F" w:rsidRPr="00F91299">
        <w:rPr>
          <w:sz w:val="20"/>
          <w:szCs w:val="20"/>
        </w:rPr>
        <w:t>frontoffice</w:t>
      </w:r>
      <w:proofErr w:type="spellEnd"/>
      <w:r w:rsidR="00550A6F">
        <w:rPr>
          <w:sz w:val="20"/>
          <w:szCs w:val="20"/>
        </w:rPr>
        <w:t>, door bijvoorbeeld:</w:t>
      </w:r>
    </w:p>
    <w:p w:rsidR="00550A6F" w:rsidRPr="00F91299" w:rsidRDefault="00550A6F" w:rsidP="0073313B">
      <w:pPr>
        <w:pStyle w:val="Default"/>
        <w:numPr>
          <w:ilvl w:val="1"/>
          <w:numId w:val="1"/>
        </w:numPr>
        <w:spacing w:line="276" w:lineRule="auto"/>
        <w:ind w:left="1134" w:hanging="425"/>
        <w:rPr>
          <w:sz w:val="20"/>
          <w:szCs w:val="20"/>
          <w:lang w:eastAsia="en-US"/>
        </w:rPr>
      </w:pPr>
      <w:r>
        <w:rPr>
          <w:sz w:val="20"/>
          <w:szCs w:val="20"/>
        </w:rPr>
        <w:t xml:space="preserve">in te zetten op de </w:t>
      </w:r>
      <w:r w:rsidRPr="00F91299">
        <w:rPr>
          <w:sz w:val="20"/>
          <w:szCs w:val="20"/>
        </w:rPr>
        <w:t xml:space="preserve">herkenbaarheid </w:t>
      </w:r>
      <w:r>
        <w:rPr>
          <w:sz w:val="20"/>
          <w:szCs w:val="20"/>
        </w:rPr>
        <w:t xml:space="preserve">van het </w:t>
      </w:r>
      <w:r w:rsidRPr="00F91299">
        <w:rPr>
          <w:sz w:val="20"/>
          <w:szCs w:val="20"/>
        </w:rPr>
        <w:t>servicepunt</w:t>
      </w:r>
      <w:r>
        <w:rPr>
          <w:sz w:val="20"/>
          <w:szCs w:val="20"/>
        </w:rPr>
        <w:t>;</w:t>
      </w:r>
    </w:p>
    <w:p w:rsidR="00550A6F" w:rsidRDefault="00550A6F"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00933521">
        <w:rPr>
          <w:sz w:val="20"/>
          <w:szCs w:val="20"/>
        </w:rPr>
        <w:t xml:space="preserve">meer </w:t>
      </w:r>
      <w:r w:rsidRPr="00F91299">
        <w:rPr>
          <w:sz w:val="20"/>
          <w:szCs w:val="20"/>
        </w:rPr>
        <w:t>werving en selectie</w:t>
      </w:r>
      <w:r w:rsidR="006F3157">
        <w:rPr>
          <w:sz w:val="20"/>
          <w:szCs w:val="20"/>
        </w:rPr>
        <w:t xml:space="preserve"> voor werkgevers</w:t>
      </w:r>
      <w:r>
        <w:rPr>
          <w:sz w:val="20"/>
          <w:szCs w:val="20"/>
        </w:rPr>
        <w:t>;</w:t>
      </w:r>
    </w:p>
    <w:p w:rsidR="006F3157" w:rsidRPr="00F91299" w:rsidRDefault="006F3157" w:rsidP="0073313B">
      <w:pPr>
        <w:pStyle w:val="Default"/>
        <w:numPr>
          <w:ilvl w:val="1"/>
          <w:numId w:val="1"/>
        </w:numPr>
        <w:spacing w:line="276" w:lineRule="auto"/>
        <w:ind w:left="1134" w:hanging="425"/>
        <w:rPr>
          <w:sz w:val="20"/>
          <w:szCs w:val="20"/>
          <w:lang w:eastAsia="en-US"/>
        </w:rPr>
      </w:pPr>
      <w:r>
        <w:rPr>
          <w:sz w:val="20"/>
          <w:szCs w:val="20"/>
        </w:rPr>
        <w:t>in te zetten op betere aansluiting tussen subregionale servicepunten;</w:t>
      </w:r>
    </w:p>
    <w:p w:rsidR="00550A6F" w:rsidRPr="00F91299" w:rsidRDefault="00550A6F" w:rsidP="0073313B">
      <w:pPr>
        <w:pStyle w:val="Default"/>
        <w:numPr>
          <w:ilvl w:val="0"/>
          <w:numId w:val="1"/>
        </w:numPr>
        <w:spacing w:line="276" w:lineRule="auto"/>
        <w:rPr>
          <w:sz w:val="20"/>
          <w:szCs w:val="20"/>
          <w:lang w:eastAsia="en-US"/>
        </w:rPr>
      </w:pPr>
      <w:r w:rsidRPr="00F91299">
        <w:rPr>
          <w:sz w:val="20"/>
          <w:szCs w:val="20"/>
        </w:rPr>
        <w:t>…</w:t>
      </w:r>
    </w:p>
    <w:p w:rsidR="00550A6F" w:rsidRDefault="00550A6F" w:rsidP="00550A6F">
      <w:pPr>
        <w:spacing w:after="0"/>
        <w:rPr>
          <w:rFonts w:ascii="Verdana" w:hAnsi="Verdana" w:cs="Calibri"/>
          <w:sz w:val="20"/>
          <w:szCs w:val="20"/>
        </w:rPr>
      </w:pPr>
    </w:p>
    <w:p w:rsidR="00550A6F" w:rsidRDefault="00550A6F" w:rsidP="00550A6F">
      <w:pPr>
        <w:spacing w:after="0"/>
        <w:rPr>
          <w:rFonts w:ascii="Verdana" w:hAnsi="Verdana" w:cs="Calibri"/>
          <w:sz w:val="20"/>
          <w:szCs w:val="20"/>
        </w:rPr>
      </w:pPr>
      <w:r w:rsidRPr="00550A6F">
        <w:rPr>
          <w:rFonts w:ascii="Verdana" w:hAnsi="Verdana" w:cs="Calibri"/>
          <w:b/>
          <w:sz w:val="20"/>
          <w:szCs w:val="20"/>
        </w:rPr>
        <w:t>Een manager om (</w:t>
      </w:r>
      <w:r w:rsidRPr="00550A6F">
        <w:rPr>
          <w:rFonts w:ascii="Verdana" w:hAnsi="Verdana"/>
          <w:b/>
          <w:sz w:val="20"/>
          <w:szCs w:val="20"/>
        </w:rPr>
        <w:t xml:space="preserve">gecoördineerde werkgeversdienstverlening in) </w:t>
      </w:r>
      <w:r w:rsidRPr="00550A6F">
        <w:rPr>
          <w:rFonts w:ascii="Verdana" w:hAnsi="Verdana" w:cs="Calibri"/>
          <w:b/>
          <w:sz w:val="20"/>
          <w:szCs w:val="20"/>
        </w:rPr>
        <w:t>het werkgeversservicepunt aan te sturen</w:t>
      </w:r>
      <w:r>
        <w:rPr>
          <w:rFonts w:ascii="Verdana" w:hAnsi="Verdana" w:cs="Calibri"/>
          <w:sz w:val="20"/>
          <w:szCs w:val="20"/>
        </w:rPr>
        <w:t>, u kunt daarbij denken aan:</w:t>
      </w:r>
    </w:p>
    <w:p w:rsidR="00550A6F" w:rsidRPr="00F91299" w:rsidRDefault="00A61DF6" w:rsidP="0073313B">
      <w:pPr>
        <w:pStyle w:val="Default"/>
        <w:numPr>
          <w:ilvl w:val="0"/>
          <w:numId w:val="1"/>
        </w:numPr>
        <w:spacing w:line="276" w:lineRule="auto"/>
        <w:rPr>
          <w:sz w:val="20"/>
          <w:szCs w:val="20"/>
          <w:lang w:eastAsia="en-US"/>
        </w:rPr>
      </w:pPr>
      <w:r>
        <w:rPr>
          <w:sz w:val="20"/>
          <w:szCs w:val="20"/>
        </w:rPr>
        <w:t xml:space="preserve">verbeteren </w:t>
      </w:r>
      <w:r w:rsidR="00550A6F">
        <w:rPr>
          <w:sz w:val="20"/>
          <w:szCs w:val="20"/>
        </w:rPr>
        <w:t xml:space="preserve">van </w:t>
      </w:r>
      <w:r w:rsidR="00550A6F" w:rsidRPr="00F91299">
        <w:rPr>
          <w:sz w:val="20"/>
          <w:szCs w:val="20"/>
        </w:rPr>
        <w:t xml:space="preserve">aansturing </w:t>
      </w:r>
      <w:r w:rsidR="00550A6F">
        <w:rPr>
          <w:sz w:val="20"/>
          <w:szCs w:val="20"/>
        </w:rPr>
        <w:t xml:space="preserve">in </w:t>
      </w:r>
      <w:r>
        <w:rPr>
          <w:sz w:val="20"/>
          <w:szCs w:val="20"/>
        </w:rPr>
        <w:t xml:space="preserve">de </w:t>
      </w:r>
      <w:proofErr w:type="spellStart"/>
      <w:r w:rsidR="00550A6F" w:rsidRPr="00F91299">
        <w:rPr>
          <w:sz w:val="20"/>
          <w:szCs w:val="20"/>
        </w:rPr>
        <w:t>backoffice</w:t>
      </w:r>
      <w:proofErr w:type="spellEnd"/>
      <w:r w:rsidR="00550A6F">
        <w:rPr>
          <w:sz w:val="20"/>
          <w:szCs w:val="20"/>
        </w:rPr>
        <w:t>;</w:t>
      </w:r>
    </w:p>
    <w:p w:rsidR="00550A6F" w:rsidRPr="00F91299" w:rsidRDefault="00550A6F" w:rsidP="0073313B">
      <w:pPr>
        <w:pStyle w:val="Default"/>
        <w:numPr>
          <w:ilvl w:val="0"/>
          <w:numId w:val="1"/>
        </w:numPr>
        <w:spacing w:line="276" w:lineRule="auto"/>
        <w:rPr>
          <w:sz w:val="20"/>
          <w:szCs w:val="20"/>
          <w:lang w:eastAsia="en-US"/>
        </w:rPr>
      </w:pPr>
      <w:r>
        <w:rPr>
          <w:sz w:val="20"/>
          <w:szCs w:val="20"/>
        </w:rPr>
        <w:t xml:space="preserve">stimuleren van kwaliteit </w:t>
      </w:r>
      <w:r w:rsidRPr="00F91299">
        <w:rPr>
          <w:sz w:val="20"/>
          <w:szCs w:val="20"/>
        </w:rPr>
        <w:t>aansturing middenmanagement</w:t>
      </w:r>
      <w:r>
        <w:rPr>
          <w:sz w:val="20"/>
          <w:szCs w:val="20"/>
        </w:rPr>
        <w:t>;</w:t>
      </w:r>
    </w:p>
    <w:p w:rsidR="00550A6F" w:rsidRPr="00F91299" w:rsidRDefault="00A61DF6" w:rsidP="0073313B">
      <w:pPr>
        <w:pStyle w:val="Default"/>
        <w:numPr>
          <w:ilvl w:val="0"/>
          <w:numId w:val="1"/>
        </w:numPr>
        <w:spacing w:line="276" w:lineRule="auto"/>
        <w:rPr>
          <w:sz w:val="20"/>
          <w:szCs w:val="20"/>
          <w:lang w:eastAsia="en-US"/>
        </w:rPr>
      </w:pPr>
      <w:r>
        <w:rPr>
          <w:sz w:val="20"/>
          <w:szCs w:val="20"/>
        </w:rPr>
        <w:t xml:space="preserve">verbeteren </w:t>
      </w:r>
      <w:r w:rsidR="00550A6F">
        <w:rPr>
          <w:sz w:val="20"/>
          <w:szCs w:val="20"/>
        </w:rPr>
        <w:t xml:space="preserve">van </w:t>
      </w:r>
      <w:r w:rsidR="00550A6F" w:rsidRPr="00F91299">
        <w:rPr>
          <w:sz w:val="20"/>
          <w:szCs w:val="20"/>
        </w:rPr>
        <w:t>afspraken inzake vraaggericht werken</w:t>
      </w:r>
      <w:r w:rsidR="00550A6F">
        <w:rPr>
          <w:sz w:val="20"/>
          <w:szCs w:val="20"/>
        </w:rPr>
        <w:t>;</w:t>
      </w:r>
    </w:p>
    <w:p w:rsidR="00550A6F" w:rsidRPr="00F91299" w:rsidRDefault="00A61DF6" w:rsidP="0073313B">
      <w:pPr>
        <w:pStyle w:val="Default"/>
        <w:numPr>
          <w:ilvl w:val="0"/>
          <w:numId w:val="1"/>
        </w:numPr>
        <w:spacing w:line="276" w:lineRule="auto"/>
        <w:rPr>
          <w:sz w:val="20"/>
          <w:szCs w:val="20"/>
          <w:lang w:eastAsia="en-US"/>
        </w:rPr>
      </w:pPr>
      <w:r>
        <w:rPr>
          <w:sz w:val="20"/>
          <w:szCs w:val="20"/>
        </w:rPr>
        <w:t xml:space="preserve">verhogen </w:t>
      </w:r>
      <w:r w:rsidR="00550A6F">
        <w:rPr>
          <w:sz w:val="20"/>
          <w:szCs w:val="20"/>
        </w:rPr>
        <w:t xml:space="preserve">van </w:t>
      </w:r>
      <w:r w:rsidR="00550A6F" w:rsidRPr="00F91299">
        <w:rPr>
          <w:sz w:val="20"/>
          <w:szCs w:val="20"/>
        </w:rPr>
        <w:t>vakkennis en professionalisering</w:t>
      </w:r>
    </w:p>
    <w:p w:rsidR="00550A6F" w:rsidRPr="00F91299" w:rsidRDefault="00550A6F" w:rsidP="0073313B">
      <w:pPr>
        <w:pStyle w:val="Default"/>
        <w:numPr>
          <w:ilvl w:val="0"/>
          <w:numId w:val="1"/>
        </w:numPr>
        <w:spacing w:line="276" w:lineRule="auto"/>
        <w:rPr>
          <w:sz w:val="20"/>
          <w:szCs w:val="20"/>
          <w:lang w:eastAsia="en-US"/>
        </w:rPr>
      </w:pPr>
      <w:r w:rsidRPr="00F91299">
        <w:rPr>
          <w:sz w:val="20"/>
          <w:szCs w:val="20"/>
        </w:rPr>
        <w:t>…</w:t>
      </w:r>
    </w:p>
    <w:p w:rsidR="00550A6F" w:rsidRDefault="00550A6F" w:rsidP="00550A6F">
      <w:pPr>
        <w:spacing w:after="0"/>
        <w:rPr>
          <w:rFonts w:ascii="Verdana" w:hAnsi="Verdana" w:cs="Calibri"/>
          <w:sz w:val="20"/>
          <w:szCs w:val="20"/>
        </w:rPr>
      </w:pPr>
    </w:p>
    <w:p w:rsidR="00550A6F" w:rsidRDefault="00550A6F" w:rsidP="00550A6F">
      <w:pPr>
        <w:spacing w:after="0"/>
        <w:rPr>
          <w:rFonts w:ascii="Verdana" w:hAnsi="Verdana" w:cs="Calibri"/>
          <w:sz w:val="20"/>
          <w:szCs w:val="20"/>
        </w:rPr>
      </w:pPr>
      <w:r w:rsidRPr="00550A6F">
        <w:rPr>
          <w:rFonts w:ascii="Verdana" w:hAnsi="Verdana" w:cs="Calibri"/>
          <w:b/>
          <w:sz w:val="20"/>
          <w:szCs w:val="20"/>
        </w:rPr>
        <w:t>Een gezamenlijk regionaal budget voor de matching van alle doelgroepen</w:t>
      </w:r>
      <w:r>
        <w:rPr>
          <w:rFonts w:ascii="Verdana" w:hAnsi="Verdana" w:cs="Calibri"/>
          <w:sz w:val="20"/>
          <w:szCs w:val="20"/>
        </w:rPr>
        <w:t>, u kunt daarbij denken aan:</w:t>
      </w:r>
    </w:p>
    <w:p w:rsidR="00550A6F" w:rsidRPr="00F91299" w:rsidRDefault="00550A6F" w:rsidP="0073313B">
      <w:pPr>
        <w:pStyle w:val="Default"/>
        <w:numPr>
          <w:ilvl w:val="0"/>
          <w:numId w:val="1"/>
        </w:numPr>
        <w:spacing w:line="276" w:lineRule="auto"/>
        <w:rPr>
          <w:sz w:val="20"/>
          <w:szCs w:val="20"/>
          <w:lang w:eastAsia="en-US"/>
        </w:rPr>
      </w:pPr>
      <w:r>
        <w:rPr>
          <w:sz w:val="20"/>
          <w:szCs w:val="20"/>
        </w:rPr>
        <w:t xml:space="preserve">stimuleren van </w:t>
      </w:r>
      <w:r w:rsidRPr="00F91299">
        <w:rPr>
          <w:sz w:val="20"/>
          <w:szCs w:val="20"/>
        </w:rPr>
        <w:t xml:space="preserve">service- en vraaggericht werken: </w:t>
      </w:r>
      <w:r w:rsidR="00A61DF6">
        <w:rPr>
          <w:sz w:val="20"/>
          <w:szCs w:val="20"/>
        </w:rPr>
        <w:t xml:space="preserve">werkgevers </w:t>
      </w:r>
      <w:r w:rsidRPr="00F91299">
        <w:rPr>
          <w:sz w:val="20"/>
          <w:szCs w:val="20"/>
        </w:rPr>
        <w:t>informeren, adviseren, aansturen</w:t>
      </w:r>
      <w:r>
        <w:rPr>
          <w:sz w:val="20"/>
          <w:szCs w:val="20"/>
        </w:rPr>
        <w:t>;</w:t>
      </w:r>
    </w:p>
    <w:p w:rsidR="00550A6F" w:rsidRPr="00F91299" w:rsidRDefault="00A61DF6" w:rsidP="0073313B">
      <w:pPr>
        <w:pStyle w:val="Default"/>
        <w:numPr>
          <w:ilvl w:val="0"/>
          <w:numId w:val="1"/>
        </w:numPr>
        <w:spacing w:line="276" w:lineRule="auto"/>
        <w:rPr>
          <w:sz w:val="20"/>
          <w:szCs w:val="20"/>
          <w:lang w:eastAsia="en-US"/>
        </w:rPr>
      </w:pPr>
      <w:r>
        <w:rPr>
          <w:sz w:val="20"/>
          <w:szCs w:val="20"/>
        </w:rPr>
        <w:t>verbeteren</w:t>
      </w:r>
      <w:r w:rsidR="00550A6F">
        <w:rPr>
          <w:sz w:val="20"/>
          <w:szCs w:val="20"/>
        </w:rPr>
        <w:t xml:space="preserve"> van </w:t>
      </w:r>
      <w:r w:rsidR="00550A6F" w:rsidRPr="00F91299">
        <w:rPr>
          <w:sz w:val="20"/>
          <w:szCs w:val="20"/>
        </w:rPr>
        <w:t>sturingsinformatie met (periodiek) monitoring</w:t>
      </w:r>
      <w:r w:rsidR="00550A6F">
        <w:rPr>
          <w:sz w:val="20"/>
          <w:szCs w:val="20"/>
        </w:rPr>
        <w:t>, door bijvoorbeeld:</w:t>
      </w:r>
    </w:p>
    <w:p w:rsidR="00550A6F" w:rsidRDefault="00A61DF6"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00933521">
        <w:rPr>
          <w:sz w:val="20"/>
          <w:szCs w:val="20"/>
        </w:rPr>
        <w:t xml:space="preserve">meer </w:t>
      </w:r>
      <w:r w:rsidR="00550A6F" w:rsidRPr="00F91299">
        <w:rPr>
          <w:sz w:val="20"/>
          <w:szCs w:val="20"/>
        </w:rPr>
        <w:t>ophalen en vindbaarheid vacatures</w:t>
      </w:r>
      <w:r w:rsidR="00550A6F">
        <w:rPr>
          <w:sz w:val="20"/>
          <w:szCs w:val="20"/>
        </w:rPr>
        <w:t>;</w:t>
      </w:r>
    </w:p>
    <w:p w:rsidR="00550A6F" w:rsidRPr="00550A6F" w:rsidRDefault="00550A6F" w:rsidP="0073313B">
      <w:pPr>
        <w:pStyle w:val="Default"/>
        <w:numPr>
          <w:ilvl w:val="1"/>
          <w:numId w:val="1"/>
        </w:numPr>
        <w:spacing w:line="276" w:lineRule="auto"/>
        <w:ind w:left="1134" w:hanging="425"/>
        <w:rPr>
          <w:sz w:val="20"/>
          <w:szCs w:val="20"/>
          <w:lang w:eastAsia="en-US"/>
        </w:rPr>
      </w:pPr>
      <w:r>
        <w:rPr>
          <w:sz w:val="20"/>
          <w:szCs w:val="20"/>
          <w:lang w:eastAsia="en-US"/>
        </w:rPr>
        <w:t xml:space="preserve">in te zetten op </w:t>
      </w:r>
      <w:r w:rsidRPr="00550A6F">
        <w:rPr>
          <w:sz w:val="20"/>
          <w:szCs w:val="20"/>
        </w:rPr>
        <w:t xml:space="preserve">acquisitie van werkplekken: </w:t>
      </w:r>
      <w:proofErr w:type="spellStart"/>
      <w:r w:rsidRPr="00550A6F">
        <w:rPr>
          <w:sz w:val="20"/>
          <w:szCs w:val="20"/>
        </w:rPr>
        <w:t>jobcarving</w:t>
      </w:r>
      <w:proofErr w:type="spellEnd"/>
      <w:r w:rsidRPr="00550A6F">
        <w:rPr>
          <w:sz w:val="20"/>
          <w:szCs w:val="20"/>
        </w:rPr>
        <w:t>, stages etc.</w:t>
      </w:r>
      <w:r>
        <w:rPr>
          <w:sz w:val="20"/>
          <w:szCs w:val="20"/>
        </w:rPr>
        <w:t>;</w:t>
      </w:r>
    </w:p>
    <w:p w:rsidR="00550A6F" w:rsidRPr="00F91299" w:rsidRDefault="00550A6F"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00933521">
        <w:rPr>
          <w:sz w:val="20"/>
          <w:szCs w:val="20"/>
        </w:rPr>
        <w:t xml:space="preserve">betere </w:t>
      </w:r>
      <w:r w:rsidRPr="00F91299">
        <w:rPr>
          <w:sz w:val="20"/>
          <w:szCs w:val="20"/>
        </w:rPr>
        <w:t>arbeidsmarktanalyses en kansrijke sectoren of beroepen</w:t>
      </w:r>
      <w:r>
        <w:rPr>
          <w:sz w:val="20"/>
          <w:szCs w:val="20"/>
        </w:rPr>
        <w:t>;</w:t>
      </w:r>
    </w:p>
    <w:p w:rsidR="00550A6F" w:rsidRDefault="00550A6F" w:rsidP="00550A6F">
      <w:pPr>
        <w:spacing w:after="0"/>
        <w:rPr>
          <w:rFonts w:ascii="Verdana" w:hAnsi="Verdana" w:cs="Calibri"/>
          <w:sz w:val="20"/>
          <w:szCs w:val="20"/>
        </w:rPr>
      </w:pPr>
    </w:p>
    <w:p w:rsidR="00550A6F" w:rsidRDefault="00550A6F" w:rsidP="00550A6F">
      <w:pPr>
        <w:spacing w:after="0"/>
        <w:rPr>
          <w:rFonts w:ascii="Verdana" w:hAnsi="Verdana" w:cs="Calibri"/>
          <w:sz w:val="20"/>
          <w:szCs w:val="20"/>
        </w:rPr>
      </w:pPr>
      <w:r w:rsidRPr="00A61DF6">
        <w:rPr>
          <w:rFonts w:ascii="Verdana" w:hAnsi="Verdana" w:cs="Calibri"/>
          <w:b/>
          <w:sz w:val="20"/>
          <w:szCs w:val="20"/>
        </w:rPr>
        <w:t>Een geharmoniseerd regionaal pakket van instrumenten en voorzieningen</w:t>
      </w:r>
      <w:r>
        <w:rPr>
          <w:rFonts w:ascii="Verdana" w:hAnsi="Verdana" w:cs="Calibri"/>
          <w:sz w:val="20"/>
          <w:szCs w:val="20"/>
        </w:rPr>
        <w:t>, u kunt daarbij denken aan:</w:t>
      </w:r>
    </w:p>
    <w:p w:rsidR="00550A6F" w:rsidRPr="00F91299" w:rsidRDefault="00A61DF6" w:rsidP="0073313B">
      <w:pPr>
        <w:pStyle w:val="Default"/>
        <w:numPr>
          <w:ilvl w:val="0"/>
          <w:numId w:val="1"/>
        </w:numPr>
        <w:spacing w:line="276" w:lineRule="auto"/>
        <w:rPr>
          <w:sz w:val="20"/>
          <w:szCs w:val="20"/>
          <w:lang w:eastAsia="en-US"/>
        </w:rPr>
      </w:pPr>
      <w:r>
        <w:rPr>
          <w:rFonts w:cs="Calibri"/>
          <w:sz w:val="20"/>
          <w:szCs w:val="20"/>
        </w:rPr>
        <w:t>verbeteren</w:t>
      </w:r>
      <w:r w:rsidR="00550A6F">
        <w:rPr>
          <w:rFonts w:cs="Calibri"/>
          <w:sz w:val="20"/>
          <w:szCs w:val="20"/>
        </w:rPr>
        <w:t xml:space="preserve"> van </w:t>
      </w:r>
      <w:r>
        <w:rPr>
          <w:rFonts w:cs="Calibri"/>
          <w:sz w:val="20"/>
          <w:szCs w:val="20"/>
        </w:rPr>
        <w:t xml:space="preserve">een </w:t>
      </w:r>
      <w:r w:rsidR="00550A6F" w:rsidRPr="00F91299">
        <w:rPr>
          <w:rFonts w:cs="Calibri"/>
          <w:sz w:val="20"/>
          <w:szCs w:val="20"/>
        </w:rPr>
        <w:t>eenduidig en integraal d</w:t>
      </w:r>
      <w:r w:rsidR="00550A6F" w:rsidRPr="00F91299">
        <w:rPr>
          <w:sz w:val="20"/>
          <w:szCs w:val="20"/>
        </w:rPr>
        <w:t>ienstenpakket aan werkgevers</w:t>
      </w:r>
      <w:r w:rsidR="00933521">
        <w:rPr>
          <w:sz w:val="20"/>
          <w:szCs w:val="20"/>
        </w:rPr>
        <w:t>, door bijvoorbeeld:</w:t>
      </w:r>
    </w:p>
    <w:p w:rsidR="00550A6F" w:rsidRPr="00F91299" w:rsidRDefault="00A61DF6"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00550A6F" w:rsidRPr="00F91299">
        <w:rPr>
          <w:sz w:val="20"/>
          <w:szCs w:val="20"/>
        </w:rPr>
        <w:t>bindend actieplan (marktbewerkingsplan)</w:t>
      </w:r>
      <w:r>
        <w:rPr>
          <w:sz w:val="20"/>
          <w:szCs w:val="20"/>
        </w:rPr>
        <w:t xml:space="preserve"> aan werkgevers;</w:t>
      </w:r>
    </w:p>
    <w:p w:rsidR="00550A6F" w:rsidRPr="00F91299" w:rsidRDefault="00A61DF6"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00550A6F" w:rsidRPr="00F91299">
        <w:rPr>
          <w:sz w:val="20"/>
          <w:szCs w:val="20"/>
        </w:rPr>
        <w:t xml:space="preserve">invulling </w:t>
      </w:r>
      <w:proofErr w:type="spellStart"/>
      <w:r w:rsidR="00550A6F" w:rsidRPr="00F91299">
        <w:rPr>
          <w:sz w:val="20"/>
          <w:szCs w:val="20"/>
        </w:rPr>
        <w:t>mvo-beleid</w:t>
      </w:r>
      <w:proofErr w:type="spellEnd"/>
      <w:r>
        <w:rPr>
          <w:sz w:val="20"/>
          <w:szCs w:val="20"/>
        </w:rPr>
        <w:t xml:space="preserve"> van werkgevers;</w:t>
      </w:r>
    </w:p>
    <w:p w:rsidR="00550A6F" w:rsidRPr="00F91299" w:rsidRDefault="00550A6F" w:rsidP="0073313B">
      <w:pPr>
        <w:pStyle w:val="Default"/>
        <w:numPr>
          <w:ilvl w:val="1"/>
          <w:numId w:val="1"/>
        </w:numPr>
        <w:spacing w:line="276" w:lineRule="auto"/>
        <w:ind w:left="1134" w:hanging="425"/>
        <w:rPr>
          <w:sz w:val="20"/>
          <w:szCs w:val="20"/>
          <w:lang w:eastAsia="en-US"/>
        </w:rPr>
      </w:pPr>
      <w:r w:rsidRPr="00F91299">
        <w:rPr>
          <w:sz w:val="20"/>
          <w:szCs w:val="20"/>
        </w:rPr>
        <w:t>…</w:t>
      </w:r>
    </w:p>
    <w:p w:rsidR="00550A6F" w:rsidRPr="00F91299" w:rsidRDefault="00A61DF6" w:rsidP="0073313B">
      <w:pPr>
        <w:pStyle w:val="Default"/>
        <w:numPr>
          <w:ilvl w:val="0"/>
          <w:numId w:val="1"/>
        </w:numPr>
        <w:spacing w:line="276" w:lineRule="auto"/>
        <w:rPr>
          <w:sz w:val="20"/>
          <w:szCs w:val="20"/>
          <w:lang w:eastAsia="en-US"/>
        </w:rPr>
      </w:pPr>
      <w:r>
        <w:rPr>
          <w:rFonts w:cs="Calibri"/>
          <w:sz w:val="20"/>
          <w:szCs w:val="20"/>
        </w:rPr>
        <w:t xml:space="preserve">verbeteren van een </w:t>
      </w:r>
      <w:r w:rsidR="00550A6F" w:rsidRPr="00F91299">
        <w:rPr>
          <w:rFonts w:cs="Calibri"/>
          <w:sz w:val="20"/>
          <w:szCs w:val="20"/>
        </w:rPr>
        <w:t>eenduidig en integraal d</w:t>
      </w:r>
      <w:r w:rsidR="00550A6F" w:rsidRPr="00F91299">
        <w:rPr>
          <w:sz w:val="20"/>
          <w:szCs w:val="20"/>
        </w:rPr>
        <w:t>ienstenpakket aan werkzoekenden</w:t>
      </w:r>
      <w:r w:rsidR="00933521">
        <w:rPr>
          <w:sz w:val="20"/>
          <w:szCs w:val="20"/>
        </w:rPr>
        <w:t>, door bijvoorbeeld:</w:t>
      </w:r>
    </w:p>
    <w:p w:rsidR="00933521" w:rsidRDefault="00A61DF6"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00933521">
        <w:rPr>
          <w:sz w:val="20"/>
          <w:szCs w:val="20"/>
        </w:rPr>
        <w:t xml:space="preserve">meer </w:t>
      </w:r>
      <w:r w:rsidR="00550A6F" w:rsidRPr="00F91299">
        <w:rPr>
          <w:sz w:val="20"/>
          <w:szCs w:val="20"/>
        </w:rPr>
        <w:t>arbeidsfit maken</w:t>
      </w:r>
      <w:r>
        <w:rPr>
          <w:sz w:val="20"/>
          <w:szCs w:val="20"/>
        </w:rPr>
        <w:t xml:space="preserve"> van werkzoekenden</w:t>
      </w:r>
      <w:r w:rsidR="00933521">
        <w:rPr>
          <w:sz w:val="20"/>
          <w:szCs w:val="20"/>
        </w:rPr>
        <w:t>;</w:t>
      </w:r>
    </w:p>
    <w:p w:rsidR="00550A6F" w:rsidRPr="00933521" w:rsidRDefault="00A61DF6" w:rsidP="0073313B">
      <w:pPr>
        <w:pStyle w:val="Default"/>
        <w:numPr>
          <w:ilvl w:val="1"/>
          <w:numId w:val="1"/>
        </w:numPr>
        <w:spacing w:line="276" w:lineRule="auto"/>
        <w:ind w:left="1134" w:hanging="425"/>
        <w:rPr>
          <w:sz w:val="20"/>
          <w:szCs w:val="20"/>
          <w:lang w:eastAsia="en-US"/>
        </w:rPr>
      </w:pPr>
      <w:r w:rsidRPr="00933521">
        <w:rPr>
          <w:sz w:val="20"/>
          <w:szCs w:val="20"/>
        </w:rPr>
        <w:t xml:space="preserve">in te zetten op </w:t>
      </w:r>
      <w:r w:rsidR="00933521">
        <w:rPr>
          <w:sz w:val="20"/>
          <w:szCs w:val="20"/>
        </w:rPr>
        <w:t xml:space="preserve">meer </w:t>
      </w:r>
      <w:r w:rsidR="00550A6F" w:rsidRPr="00933521">
        <w:rPr>
          <w:sz w:val="20"/>
          <w:szCs w:val="20"/>
        </w:rPr>
        <w:t>maatwerk specifieke doelgroepen</w:t>
      </w:r>
      <w:r w:rsidRPr="00933521">
        <w:rPr>
          <w:sz w:val="20"/>
          <w:szCs w:val="20"/>
        </w:rPr>
        <w:t>;</w:t>
      </w:r>
    </w:p>
    <w:p w:rsidR="00550A6F" w:rsidRPr="00F91299" w:rsidRDefault="00550A6F" w:rsidP="0073313B">
      <w:pPr>
        <w:pStyle w:val="Default"/>
        <w:numPr>
          <w:ilvl w:val="1"/>
          <w:numId w:val="1"/>
        </w:numPr>
        <w:spacing w:line="276" w:lineRule="auto"/>
        <w:ind w:left="1134" w:hanging="425"/>
        <w:rPr>
          <w:sz w:val="20"/>
          <w:szCs w:val="20"/>
          <w:lang w:eastAsia="en-US"/>
        </w:rPr>
      </w:pPr>
      <w:r w:rsidRPr="00F91299">
        <w:rPr>
          <w:sz w:val="20"/>
          <w:szCs w:val="20"/>
        </w:rPr>
        <w:t>…</w:t>
      </w:r>
    </w:p>
    <w:p w:rsidR="00550A6F" w:rsidRDefault="00550A6F" w:rsidP="00550A6F">
      <w:pPr>
        <w:spacing w:after="0"/>
        <w:rPr>
          <w:rFonts w:ascii="Verdana" w:hAnsi="Verdana" w:cs="Calibri"/>
          <w:sz w:val="20"/>
          <w:szCs w:val="20"/>
        </w:rPr>
      </w:pPr>
    </w:p>
    <w:p w:rsidR="00550A6F" w:rsidRPr="000F40C7" w:rsidRDefault="00A61DF6" w:rsidP="00A61DF6">
      <w:pPr>
        <w:spacing w:after="0"/>
        <w:rPr>
          <w:rFonts w:ascii="Verdana" w:hAnsi="Verdana" w:cs="Calibri"/>
          <w:sz w:val="20"/>
          <w:szCs w:val="20"/>
        </w:rPr>
      </w:pPr>
      <w:r w:rsidRPr="00A61DF6">
        <w:rPr>
          <w:rFonts w:ascii="Verdana" w:hAnsi="Verdana" w:cs="Calibri"/>
          <w:b/>
          <w:sz w:val="20"/>
          <w:szCs w:val="20"/>
        </w:rPr>
        <w:lastRenderedPageBreak/>
        <w:t>E</w:t>
      </w:r>
      <w:r w:rsidR="00550A6F" w:rsidRPr="00A61DF6">
        <w:rPr>
          <w:rFonts w:ascii="Verdana" w:hAnsi="Verdana" w:cs="Calibri"/>
          <w:b/>
          <w:sz w:val="20"/>
          <w:szCs w:val="20"/>
        </w:rPr>
        <w:t>en inzichtelijk en regionaal klantenbestand voor matching van alle werkzoekenden</w:t>
      </w:r>
      <w:r>
        <w:rPr>
          <w:rFonts w:ascii="Verdana" w:hAnsi="Verdana" w:cs="Calibri"/>
          <w:sz w:val="20"/>
          <w:szCs w:val="20"/>
        </w:rPr>
        <w:t>, u kunt daarbij denken aan:</w:t>
      </w:r>
      <w:r w:rsidR="00550A6F" w:rsidRPr="000F40C7">
        <w:rPr>
          <w:rFonts w:ascii="Verdana" w:hAnsi="Verdana" w:cs="Calibri"/>
          <w:sz w:val="20"/>
          <w:szCs w:val="20"/>
        </w:rPr>
        <w:t xml:space="preserve"> </w:t>
      </w:r>
    </w:p>
    <w:p w:rsidR="00F91299" w:rsidRPr="00F91299" w:rsidRDefault="00933521" w:rsidP="0073313B">
      <w:pPr>
        <w:pStyle w:val="Default"/>
        <w:numPr>
          <w:ilvl w:val="0"/>
          <w:numId w:val="6"/>
        </w:numPr>
        <w:spacing w:line="276" w:lineRule="auto"/>
        <w:rPr>
          <w:sz w:val="20"/>
          <w:szCs w:val="20"/>
          <w:lang w:eastAsia="en-US"/>
        </w:rPr>
      </w:pPr>
      <w:r>
        <w:rPr>
          <w:sz w:val="20"/>
          <w:szCs w:val="20"/>
        </w:rPr>
        <w:t xml:space="preserve">verhogen </w:t>
      </w:r>
      <w:r w:rsidR="00A61DF6">
        <w:rPr>
          <w:sz w:val="20"/>
          <w:szCs w:val="20"/>
        </w:rPr>
        <w:t>van</w:t>
      </w:r>
      <w:r w:rsidR="00F91299" w:rsidRPr="00F91299">
        <w:rPr>
          <w:sz w:val="20"/>
          <w:szCs w:val="20"/>
        </w:rPr>
        <w:t xml:space="preserve"> klantprofielen volgens een set met vastgestelde data en registeren</w:t>
      </w:r>
    </w:p>
    <w:p w:rsidR="00F91299" w:rsidRPr="00F91299" w:rsidRDefault="00933521" w:rsidP="0073313B">
      <w:pPr>
        <w:pStyle w:val="Default"/>
        <w:numPr>
          <w:ilvl w:val="0"/>
          <w:numId w:val="6"/>
        </w:numPr>
        <w:spacing w:line="276" w:lineRule="auto"/>
        <w:rPr>
          <w:sz w:val="20"/>
          <w:szCs w:val="20"/>
          <w:lang w:eastAsia="en-US"/>
        </w:rPr>
      </w:pPr>
      <w:r>
        <w:rPr>
          <w:rFonts w:cs="Calibri"/>
          <w:sz w:val="20"/>
          <w:szCs w:val="20"/>
        </w:rPr>
        <w:t xml:space="preserve">verbeteren van </w:t>
      </w:r>
      <w:r w:rsidR="00F91299" w:rsidRPr="00F91299">
        <w:rPr>
          <w:rFonts w:cs="Calibri"/>
          <w:sz w:val="20"/>
          <w:szCs w:val="20"/>
        </w:rPr>
        <w:t>principe ‘ken de klant’</w:t>
      </w:r>
      <w:r>
        <w:rPr>
          <w:rFonts w:cs="Calibri"/>
          <w:sz w:val="20"/>
          <w:szCs w:val="20"/>
        </w:rPr>
        <w:t xml:space="preserve">, </w:t>
      </w:r>
      <w:r>
        <w:rPr>
          <w:sz w:val="20"/>
          <w:szCs w:val="20"/>
        </w:rPr>
        <w:t>door bijvoorbeeld:</w:t>
      </w:r>
    </w:p>
    <w:p w:rsidR="00F91299" w:rsidRPr="00F91299" w:rsidRDefault="00933521" w:rsidP="0073313B">
      <w:pPr>
        <w:pStyle w:val="Default"/>
        <w:numPr>
          <w:ilvl w:val="1"/>
          <w:numId w:val="1"/>
        </w:numPr>
        <w:spacing w:line="276" w:lineRule="auto"/>
        <w:ind w:left="1134" w:hanging="425"/>
        <w:rPr>
          <w:sz w:val="20"/>
          <w:szCs w:val="20"/>
          <w:lang w:eastAsia="en-US"/>
        </w:rPr>
      </w:pPr>
      <w:r>
        <w:rPr>
          <w:sz w:val="20"/>
          <w:szCs w:val="20"/>
        </w:rPr>
        <w:t xml:space="preserve">in te zetten op het </w:t>
      </w:r>
      <w:r w:rsidR="00F91299" w:rsidRPr="00F91299">
        <w:rPr>
          <w:sz w:val="20"/>
          <w:szCs w:val="20"/>
        </w:rPr>
        <w:t>traject van re-integratieplan naar klantprofiel</w:t>
      </w:r>
      <w:r>
        <w:rPr>
          <w:sz w:val="20"/>
          <w:szCs w:val="20"/>
        </w:rPr>
        <w:t>;</w:t>
      </w:r>
    </w:p>
    <w:p w:rsidR="00F91299" w:rsidRPr="00F91299" w:rsidRDefault="00933521" w:rsidP="0073313B">
      <w:pPr>
        <w:pStyle w:val="Default"/>
        <w:numPr>
          <w:ilvl w:val="1"/>
          <w:numId w:val="1"/>
        </w:numPr>
        <w:spacing w:line="276" w:lineRule="auto"/>
        <w:ind w:left="1134" w:hanging="425"/>
        <w:rPr>
          <w:sz w:val="20"/>
          <w:szCs w:val="20"/>
          <w:lang w:eastAsia="en-US"/>
        </w:rPr>
      </w:pPr>
      <w:r>
        <w:rPr>
          <w:sz w:val="20"/>
          <w:szCs w:val="20"/>
        </w:rPr>
        <w:t xml:space="preserve">in te zetten op betere </w:t>
      </w:r>
      <w:r w:rsidR="00F91299" w:rsidRPr="00F91299">
        <w:rPr>
          <w:sz w:val="20"/>
          <w:szCs w:val="20"/>
        </w:rPr>
        <w:t>gegevensuitwisseling</w:t>
      </w:r>
      <w:r>
        <w:rPr>
          <w:sz w:val="20"/>
          <w:szCs w:val="20"/>
        </w:rPr>
        <w:t>;</w:t>
      </w:r>
    </w:p>
    <w:p w:rsidR="00F91299" w:rsidRPr="00F91299" w:rsidRDefault="00933521" w:rsidP="0073313B">
      <w:pPr>
        <w:pStyle w:val="Default"/>
        <w:numPr>
          <w:ilvl w:val="1"/>
          <w:numId w:val="1"/>
        </w:numPr>
        <w:spacing w:line="276" w:lineRule="auto"/>
        <w:ind w:left="1134" w:hanging="425"/>
        <w:rPr>
          <w:sz w:val="20"/>
          <w:szCs w:val="20"/>
          <w:lang w:eastAsia="en-US"/>
        </w:rPr>
      </w:pPr>
      <w:r>
        <w:rPr>
          <w:sz w:val="20"/>
          <w:szCs w:val="20"/>
        </w:rPr>
        <w:t xml:space="preserve">in te zetten op meer </w:t>
      </w:r>
      <w:r w:rsidR="00F91299" w:rsidRPr="00F91299">
        <w:rPr>
          <w:sz w:val="20"/>
          <w:szCs w:val="20"/>
        </w:rPr>
        <w:t>opstellen en registreren klantprofielen</w:t>
      </w:r>
      <w:r>
        <w:rPr>
          <w:sz w:val="20"/>
          <w:szCs w:val="20"/>
        </w:rPr>
        <w:t>;</w:t>
      </w:r>
    </w:p>
    <w:p w:rsidR="00F91299" w:rsidRPr="00F91299" w:rsidRDefault="00933521" w:rsidP="0073313B">
      <w:pPr>
        <w:pStyle w:val="Default"/>
        <w:numPr>
          <w:ilvl w:val="1"/>
          <w:numId w:val="1"/>
        </w:numPr>
        <w:spacing w:line="276" w:lineRule="auto"/>
        <w:ind w:left="1134" w:hanging="425"/>
        <w:rPr>
          <w:sz w:val="20"/>
          <w:szCs w:val="20"/>
          <w:lang w:eastAsia="en-US"/>
        </w:rPr>
      </w:pPr>
      <w:r>
        <w:rPr>
          <w:sz w:val="20"/>
          <w:szCs w:val="20"/>
        </w:rPr>
        <w:t xml:space="preserve">in te zetten op </w:t>
      </w:r>
      <w:r w:rsidR="00F91299" w:rsidRPr="00F91299">
        <w:rPr>
          <w:sz w:val="20"/>
          <w:szCs w:val="20"/>
        </w:rPr>
        <w:t>vakkennis en professionalisering</w:t>
      </w:r>
      <w:r>
        <w:rPr>
          <w:sz w:val="20"/>
          <w:szCs w:val="20"/>
        </w:rPr>
        <w:t>;</w:t>
      </w:r>
    </w:p>
    <w:p w:rsidR="00F91299" w:rsidRPr="00F91299" w:rsidRDefault="00F91299" w:rsidP="0073313B">
      <w:pPr>
        <w:pStyle w:val="Default"/>
        <w:numPr>
          <w:ilvl w:val="1"/>
          <w:numId w:val="1"/>
        </w:numPr>
        <w:spacing w:line="276" w:lineRule="auto"/>
        <w:ind w:left="1134" w:hanging="425"/>
        <w:rPr>
          <w:sz w:val="20"/>
          <w:szCs w:val="20"/>
          <w:lang w:eastAsia="en-US"/>
        </w:rPr>
      </w:pPr>
      <w:r w:rsidRPr="00F91299">
        <w:rPr>
          <w:sz w:val="20"/>
          <w:szCs w:val="20"/>
        </w:rPr>
        <w:t>…</w:t>
      </w:r>
    </w:p>
    <w:p w:rsidR="00F91299" w:rsidRPr="00F91299" w:rsidRDefault="00F91299" w:rsidP="00F91299">
      <w:pPr>
        <w:pStyle w:val="Geenafstand"/>
        <w:spacing w:line="276" w:lineRule="auto"/>
        <w:rPr>
          <w:rFonts w:ascii="Verdana" w:hAnsi="Verdana"/>
          <w:sz w:val="20"/>
          <w:szCs w:val="20"/>
        </w:rPr>
      </w:pPr>
    </w:p>
    <w:p w:rsidR="00F91299" w:rsidRPr="00F91299" w:rsidRDefault="00F91299" w:rsidP="00F91299">
      <w:pPr>
        <w:pStyle w:val="Geenafstand"/>
        <w:spacing w:line="276" w:lineRule="auto"/>
        <w:rPr>
          <w:rFonts w:ascii="Verdana" w:hAnsi="Verdana"/>
          <w:sz w:val="20"/>
          <w:szCs w:val="20"/>
        </w:rPr>
      </w:pPr>
    </w:p>
    <w:sectPr w:rsidR="00F91299" w:rsidRPr="00F91299" w:rsidSect="0029116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83" w:rsidRDefault="00A16D83" w:rsidP="00C81C59">
      <w:pPr>
        <w:spacing w:after="0" w:line="240" w:lineRule="auto"/>
      </w:pPr>
      <w:r>
        <w:separator/>
      </w:r>
    </w:p>
  </w:endnote>
  <w:endnote w:type="continuationSeparator" w:id="0">
    <w:p w:rsidR="00A16D83" w:rsidRDefault="00A16D83" w:rsidP="00C81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83" w:rsidRDefault="00A16D8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83" w:rsidRDefault="007F185A">
    <w:pPr>
      <w:pStyle w:val="Voettekst"/>
    </w:pPr>
    <w:r>
      <w:rPr>
        <w:lang w:eastAsia="zh-TW"/>
      </w:rPr>
      <w:pict>
        <v:rect id="_x0000_s2049" style="position:absolute;margin-left:537.55pt;margin-top:798.9pt;width:44.55pt;height:15.1pt;rotation:-180;flip:x;z-index:251657728;mso-position-horizontal-relative:page;mso-position-vertical-relative:page;mso-height-relative:bottom-margin-area" filled="f" fillcolor="#c0504d" stroked="f" strokecolor="#4f81bd" strokeweight="2.25pt">
          <v:textbox style="mso-next-textbox:#_x0000_s2049" inset=",0,,0">
            <w:txbxContent>
              <w:p w:rsidR="00A16D83" w:rsidRPr="00955B74" w:rsidRDefault="007F185A" w:rsidP="00955B74">
                <w:pPr>
                  <w:pBdr>
                    <w:top w:val="single" w:sz="4" w:space="1" w:color="7F7F7F"/>
                  </w:pBdr>
                  <w:jc w:val="center"/>
                  <w:rPr>
                    <w:color w:val="C0504D"/>
                  </w:rPr>
                </w:pPr>
                <w:fldSimple w:instr=" PAGE   \* MERGEFORMAT ">
                  <w:r w:rsidR="00AD7031" w:rsidRPr="00AD7031">
                    <w:rPr>
                      <w:noProof/>
                      <w:color w:val="C0504D"/>
                    </w:rPr>
                    <w:t>6</w:t>
                  </w:r>
                </w:fldSimple>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83" w:rsidRDefault="00A16D8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83" w:rsidRDefault="00A16D83" w:rsidP="00C81C59">
      <w:pPr>
        <w:spacing w:after="0" w:line="240" w:lineRule="auto"/>
      </w:pPr>
      <w:r>
        <w:separator/>
      </w:r>
    </w:p>
  </w:footnote>
  <w:footnote w:type="continuationSeparator" w:id="0">
    <w:p w:rsidR="00A16D83" w:rsidRDefault="00A16D83" w:rsidP="00C81C59">
      <w:pPr>
        <w:spacing w:after="0" w:line="240" w:lineRule="auto"/>
      </w:pPr>
      <w:r>
        <w:continuationSeparator/>
      </w:r>
    </w:p>
  </w:footnote>
  <w:footnote w:id="1">
    <w:p w:rsidR="00A16D83" w:rsidRPr="0089736D" w:rsidRDefault="00A16D83" w:rsidP="0089736D">
      <w:pPr>
        <w:pStyle w:val="Voetnoottekst"/>
        <w:rPr>
          <w:rFonts w:ascii="Verdana" w:hAnsi="Verdana" w:cs="AngsanaUPC"/>
          <w:sz w:val="16"/>
          <w:szCs w:val="16"/>
        </w:rPr>
      </w:pPr>
      <w:r w:rsidRPr="0089736D">
        <w:rPr>
          <w:rFonts w:ascii="Verdana" w:hAnsi="Verdana" w:cs="AngsanaUPC"/>
          <w:sz w:val="16"/>
          <w:szCs w:val="16"/>
          <w:vertAlign w:val="superscript"/>
        </w:rPr>
        <w:footnoteRef/>
      </w:r>
      <w:r w:rsidRPr="0089736D">
        <w:rPr>
          <w:rFonts w:ascii="Verdana" w:hAnsi="Verdana" w:cs="AngsanaUPC"/>
          <w:sz w:val="16"/>
          <w:szCs w:val="16"/>
          <w:vertAlign w:val="superscript"/>
        </w:rPr>
        <w:t xml:space="preserve">  </w:t>
      </w:r>
      <w:r w:rsidRPr="0089736D">
        <w:rPr>
          <w:rFonts w:ascii="Verdana" w:hAnsi="Verdana" w:cs="AngsanaUPC"/>
          <w:sz w:val="16"/>
          <w:szCs w:val="16"/>
        </w:rPr>
        <w:t>Wet SUWI, artikel 10</w:t>
      </w:r>
    </w:p>
  </w:footnote>
  <w:footnote w:id="2">
    <w:p w:rsidR="00A16D83" w:rsidRPr="0089736D" w:rsidRDefault="00A16D83" w:rsidP="0089736D">
      <w:pPr>
        <w:pStyle w:val="Voetnoottekst"/>
        <w:rPr>
          <w:rFonts w:ascii="Verdana" w:hAnsi="Verdana"/>
          <w:sz w:val="16"/>
          <w:szCs w:val="16"/>
        </w:rPr>
      </w:pPr>
      <w:r w:rsidRPr="0089736D">
        <w:rPr>
          <w:rStyle w:val="Voetnootmarkering"/>
          <w:rFonts w:ascii="Verdana" w:hAnsi="Verdana"/>
          <w:sz w:val="16"/>
          <w:szCs w:val="16"/>
        </w:rPr>
        <w:footnoteRef/>
      </w:r>
      <w:r w:rsidRPr="0089736D">
        <w:rPr>
          <w:rFonts w:ascii="Verdana" w:hAnsi="Verdana"/>
          <w:sz w:val="16"/>
          <w:szCs w:val="16"/>
        </w:rPr>
        <w:t xml:space="preserve"> Ambtelijke netwerkgesprekken met vertegenwoordiging van de centrumgemeenten van de 35 arbeidsmarktregio’s, een expertmeeting met professionals op 25 oktober 2016, een bijeenkomst met wethouders van de 35 centrumgemeenten op 2 november 2016 en een Praktijkdag van de Programmaraad, gecombineerd met een (bestuurlijke) conferentie op 6 maart 2017.</w:t>
      </w:r>
    </w:p>
  </w:footnote>
  <w:footnote w:id="3">
    <w:p w:rsidR="00A16D83" w:rsidRPr="001942FC" w:rsidRDefault="00A16D83" w:rsidP="001942FC">
      <w:pPr>
        <w:pStyle w:val="Voetnoottekst"/>
        <w:rPr>
          <w:rFonts w:ascii="Verdana" w:hAnsi="Verdana"/>
          <w:sz w:val="16"/>
          <w:szCs w:val="16"/>
        </w:rPr>
      </w:pPr>
      <w:r w:rsidRPr="001942FC">
        <w:rPr>
          <w:rStyle w:val="Voetnootmarkering"/>
          <w:rFonts w:ascii="Verdana" w:hAnsi="Verdana"/>
          <w:sz w:val="16"/>
          <w:szCs w:val="16"/>
        </w:rPr>
        <w:footnoteRef/>
      </w:r>
      <w:r w:rsidRPr="001942FC">
        <w:rPr>
          <w:rFonts w:ascii="Verdana" w:hAnsi="Verdana"/>
          <w:sz w:val="16"/>
          <w:szCs w:val="16"/>
        </w:rPr>
        <w:t xml:space="preserve"> Kamerstukken II, 2017/18, 29 544, nr. 779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83" w:rsidRDefault="00A16D8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83" w:rsidRDefault="00A16D8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83" w:rsidRDefault="00A16D8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6D8"/>
    <w:multiLevelType w:val="hybridMultilevel"/>
    <w:tmpl w:val="E03A92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470592"/>
    <w:multiLevelType w:val="hybridMultilevel"/>
    <w:tmpl w:val="1ED2E88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644"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27A63635"/>
    <w:multiLevelType w:val="hybridMultilevel"/>
    <w:tmpl w:val="8F16E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493EA1"/>
    <w:multiLevelType w:val="hybridMultilevel"/>
    <w:tmpl w:val="E550DA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9965BED"/>
    <w:multiLevelType w:val="hybridMultilevel"/>
    <w:tmpl w:val="C4DA5E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E0A3EFA"/>
    <w:multiLevelType w:val="hybridMultilevel"/>
    <w:tmpl w:val="77C67E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50419F9"/>
    <w:multiLevelType w:val="hybridMultilevel"/>
    <w:tmpl w:val="764806B0"/>
    <w:lvl w:ilvl="0" w:tplc="04090003">
      <w:start w:val="1"/>
      <w:numFmt w:val="bullet"/>
      <w:lvlText w:val="o"/>
      <w:lvlJc w:val="left"/>
      <w:pPr>
        <w:ind w:left="360" w:hanging="36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7F62075"/>
    <w:multiLevelType w:val="hybridMultilevel"/>
    <w:tmpl w:val="D020D0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B60B43"/>
    <w:multiLevelType w:val="hybridMultilevel"/>
    <w:tmpl w:val="6CD8F394"/>
    <w:lvl w:ilvl="0" w:tplc="0409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EE61F83"/>
    <w:multiLevelType w:val="hybridMultilevel"/>
    <w:tmpl w:val="578607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FE12357"/>
    <w:multiLevelType w:val="hybridMultilevel"/>
    <w:tmpl w:val="E01C142A"/>
    <w:lvl w:ilvl="0" w:tplc="D9F072DE">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3"/>
  </w:num>
  <w:num w:numId="6">
    <w:abstractNumId w:val="5"/>
  </w:num>
  <w:num w:numId="7">
    <w:abstractNumId w:val="4"/>
  </w:num>
  <w:num w:numId="8">
    <w:abstractNumId w:val="10"/>
  </w:num>
  <w:num w:numId="9">
    <w:abstractNumId w:val="2"/>
  </w:num>
  <w:num w:numId="10">
    <w:abstractNumId w:val="1"/>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E7D66"/>
    <w:rsid w:val="00024FA3"/>
    <w:rsid w:val="00031A65"/>
    <w:rsid w:val="000379DB"/>
    <w:rsid w:val="000401EB"/>
    <w:rsid w:val="000514F8"/>
    <w:rsid w:val="00055805"/>
    <w:rsid w:val="00063A72"/>
    <w:rsid w:val="000759F7"/>
    <w:rsid w:val="00083EE0"/>
    <w:rsid w:val="00087172"/>
    <w:rsid w:val="00087BB1"/>
    <w:rsid w:val="00087EB5"/>
    <w:rsid w:val="00090F6A"/>
    <w:rsid w:val="00091E4F"/>
    <w:rsid w:val="0009266D"/>
    <w:rsid w:val="0009786C"/>
    <w:rsid w:val="000A1314"/>
    <w:rsid w:val="000B34AF"/>
    <w:rsid w:val="000D3437"/>
    <w:rsid w:val="000D5A76"/>
    <w:rsid w:val="000D63CB"/>
    <w:rsid w:val="000E4D33"/>
    <w:rsid w:val="000F40C7"/>
    <w:rsid w:val="000F5C53"/>
    <w:rsid w:val="001005E3"/>
    <w:rsid w:val="00112B70"/>
    <w:rsid w:val="0011474E"/>
    <w:rsid w:val="00120389"/>
    <w:rsid w:val="0013010C"/>
    <w:rsid w:val="00132E21"/>
    <w:rsid w:val="0013731B"/>
    <w:rsid w:val="00147BB2"/>
    <w:rsid w:val="00165820"/>
    <w:rsid w:val="001718D3"/>
    <w:rsid w:val="001942FC"/>
    <w:rsid w:val="001B7015"/>
    <w:rsid w:val="001C2AA0"/>
    <w:rsid w:val="001E1DAD"/>
    <w:rsid w:val="001E77FF"/>
    <w:rsid w:val="001F6F75"/>
    <w:rsid w:val="001F7F0F"/>
    <w:rsid w:val="00204212"/>
    <w:rsid w:val="00220808"/>
    <w:rsid w:val="00240998"/>
    <w:rsid w:val="0024621B"/>
    <w:rsid w:val="00260252"/>
    <w:rsid w:val="00271640"/>
    <w:rsid w:val="00287267"/>
    <w:rsid w:val="0029116E"/>
    <w:rsid w:val="00292545"/>
    <w:rsid w:val="00292D54"/>
    <w:rsid w:val="0029335C"/>
    <w:rsid w:val="002949F2"/>
    <w:rsid w:val="0029537F"/>
    <w:rsid w:val="00296E5F"/>
    <w:rsid w:val="002C014F"/>
    <w:rsid w:val="002C40CF"/>
    <w:rsid w:val="002C6EE2"/>
    <w:rsid w:val="002D3152"/>
    <w:rsid w:val="002D40CC"/>
    <w:rsid w:val="002E2CC0"/>
    <w:rsid w:val="002F6B55"/>
    <w:rsid w:val="00305816"/>
    <w:rsid w:val="00305BAD"/>
    <w:rsid w:val="00317F89"/>
    <w:rsid w:val="00323670"/>
    <w:rsid w:val="00333FB3"/>
    <w:rsid w:val="00336ADD"/>
    <w:rsid w:val="00345882"/>
    <w:rsid w:val="00346DC0"/>
    <w:rsid w:val="003503E9"/>
    <w:rsid w:val="00351A42"/>
    <w:rsid w:val="003646C9"/>
    <w:rsid w:val="003A0D49"/>
    <w:rsid w:val="003A3178"/>
    <w:rsid w:val="003A69F4"/>
    <w:rsid w:val="003B0859"/>
    <w:rsid w:val="003C10E4"/>
    <w:rsid w:val="003E5900"/>
    <w:rsid w:val="003F4BBD"/>
    <w:rsid w:val="00424E4B"/>
    <w:rsid w:val="00432EC2"/>
    <w:rsid w:val="00433781"/>
    <w:rsid w:val="00453E7F"/>
    <w:rsid w:val="004757A2"/>
    <w:rsid w:val="004904C1"/>
    <w:rsid w:val="004A3FD5"/>
    <w:rsid w:val="004B0C1C"/>
    <w:rsid w:val="004B126E"/>
    <w:rsid w:val="004B2E9A"/>
    <w:rsid w:val="004B61D1"/>
    <w:rsid w:val="004C1513"/>
    <w:rsid w:val="004C4D7B"/>
    <w:rsid w:val="004D285E"/>
    <w:rsid w:val="004F353E"/>
    <w:rsid w:val="005111B1"/>
    <w:rsid w:val="00515069"/>
    <w:rsid w:val="005315C2"/>
    <w:rsid w:val="00545C54"/>
    <w:rsid w:val="005476F9"/>
    <w:rsid w:val="00550A6F"/>
    <w:rsid w:val="00567F8F"/>
    <w:rsid w:val="005755A5"/>
    <w:rsid w:val="0057699C"/>
    <w:rsid w:val="005811E4"/>
    <w:rsid w:val="0058185F"/>
    <w:rsid w:val="00582586"/>
    <w:rsid w:val="00583571"/>
    <w:rsid w:val="00584251"/>
    <w:rsid w:val="00584C37"/>
    <w:rsid w:val="00585ABE"/>
    <w:rsid w:val="00585AFD"/>
    <w:rsid w:val="00592173"/>
    <w:rsid w:val="00595D6C"/>
    <w:rsid w:val="00596DAE"/>
    <w:rsid w:val="005B15C8"/>
    <w:rsid w:val="005C48A0"/>
    <w:rsid w:val="005C653A"/>
    <w:rsid w:val="005D0C3D"/>
    <w:rsid w:val="005D33BC"/>
    <w:rsid w:val="005D6894"/>
    <w:rsid w:val="005E6881"/>
    <w:rsid w:val="00601D5D"/>
    <w:rsid w:val="0061163E"/>
    <w:rsid w:val="00614772"/>
    <w:rsid w:val="00617AE6"/>
    <w:rsid w:val="00622DFF"/>
    <w:rsid w:val="00642CC8"/>
    <w:rsid w:val="00644FBF"/>
    <w:rsid w:val="00651D9C"/>
    <w:rsid w:val="0068468D"/>
    <w:rsid w:val="00695EE9"/>
    <w:rsid w:val="006964B1"/>
    <w:rsid w:val="006B0010"/>
    <w:rsid w:val="006E1D11"/>
    <w:rsid w:val="006E3CC7"/>
    <w:rsid w:val="006F3157"/>
    <w:rsid w:val="007000B8"/>
    <w:rsid w:val="00700820"/>
    <w:rsid w:val="00711044"/>
    <w:rsid w:val="00732B19"/>
    <w:rsid w:val="0073313B"/>
    <w:rsid w:val="0073390C"/>
    <w:rsid w:val="00745B74"/>
    <w:rsid w:val="00747380"/>
    <w:rsid w:val="00756FC0"/>
    <w:rsid w:val="007578CD"/>
    <w:rsid w:val="00765EDE"/>
    <w:rsid w:val="00773B77"/>
    <w:rsid w:val="00773C26"/>
    <w:rsid w:val="00787B57"/>
    <w:rsid w:val="0079341F"/>
    <w:rsid w:val="007A6AD2"/>
    <w:rsid w:val="007C15BF"/>
    <w:rsid w:val="007C412E"/>
    <w:rsid w:val="007C7458"/>
    <w:rsid w:val="007F185A"/>
    <w:rsid w:val="007F6319"/>
    <w:rsid w:val="00810703"/>
    <w:rsid w:val="008363E6"/>
    <w:rsid w:val="00854A8D"/>
    <w:rsid w:val="00861627"/>
    <w:rsid w:val="00862939"/>
    <w:rsid w:val="00866776"/>
    <w:rsid w:val="00866BFD"/>
    <w:rsid w:val="0088313A"/>
    <w:rsid w:val="00893BE6"/>
    <w:rsid w:val="0089736D"/>
    <w:rsid w:val="00897775"/>
    <w:rsid w:val="008A1BEC"/>
    <w:rsid w:val="008B13DB"/>
    <w:rsid w:val="008B7ED6"/>
    <w:rsid w:val="008C19F6"/>
    <w:rsid w:val="008D20EB"/>
    <w:rsid w:val="008E180D"/>
    <w:rsid w:val="008F7494"/>
    <w:rsid w:val="00904368"/>
    <w:rsid w:val="0091081D"/>
    <w:rsid w:val="0091483C"/>
    <w:rsid w:val="0091750E"/>
    <w:rsid w:val="00931214"/>
    <w:rsid w:val="00933521"/>
    <w:rsid w:val="009402AA"/>
    <w:rsid w:val="009425FE"/>
    <w:rsid w:val="00955B74"/>
    <w:rsid w:val="009628A3"/>
    <w:rsid w:val="00964DC0"/>
    <w:rsid w:val="00974963"/>
    <w:rsid w:val="00974B1F"/>
    <w:rsid w:val="00980BF0"/>
    <w:rsid w:val="00986632"/>
    <w:rsid w:val="009B0291"/>
    <w:rsid w:val="009C0982"/>
    <w:rsid w:val="009C0EFA"/>
    <w:rsid w:val="009C39B2"/>
    <w:rsid w:val="009E4992"/>
    <w:rsid w:val="009E59BB"/>
    <w:rsid w:val="009E7588"/>
    <w:rsid w:val="009E7D66"/>
    <w:rsid w:val="009F5131"/>
    <w:rsid w:val="00A03C8A"/>
    <w:rsid w:val="00A04A31"/>
    <w:rsid w:val="00A12C1D"/>
    <w:rsid w:val="00A14B57"/>
    <w:rsid w:val="00A16D83"/>
    <w:rsid w:val="00A17C6E"/>
    <w:rsid w:val="00A22F75"/>
    <w:rsid w:val="00A327DE"/>
    <w:rsid w:val="00A401FC"/>
    <w:rsid w:val="00A61DF6"/>
    <w:rsid w:val="00A66995"/>
    <w:rsid w:val="00AA20FF"/>
    <w:rsid w:val="00AA745F"/>
    <w:rsid w:val="00AA78A8"/>
    <w:rsid w:val="00AB238B"/>
    <w:rsid w:val="00AB4EEC"/>
    <w:rsid w:val="00AD1419"/>
    <w:rsid w:val="00AD6A60"/>
    <w:rsid w:val="00AD7031"/>
    <w:rsid w:val="00AE28F3"/>
    <w:rsid w:val="00AF2C62"/>
    <w:rsid w:val="00AF3A2C"/>
    <w:rsid w:val="00B014AF"/>
    <w:rsid w:val="00B1136F"/>
    <w:rsid w:val="00B118E7"/>
    <w:rsid w:val="00B11995"/>
    <w:rsid w:val="00B27D4F"/>
    <w:rsid w:val="00B50A06"/>
    <w:rsid w:val="00B85C89"/>
    <w:rsid w:val="00BA07AB"/>
    <w:rsid w:val="00BA28D9"/>
    <w:rsid w:val="00BA333C"/>
    <w:rsid w:val="00BC4AB6"/>
    <w:rsid w:val="00BE244B"/>
    <w:rsid w:val="00C01CD9"/>
    <w:rsid w:val="00C04ECB"/>
    <w:rsid w:val="00C11732"/>
    <w:rsid w:val="00C122F2"/>
    <w:rsid w:val="00C1449C"/>
    <w:rsid w:val="00C15228"/>
    <w:rsid w:val="00C34D18"/>
    <w:rsid w:val="00C37408"/>
    <w:rsid w:val="00C5018F"/>
    <w:rsid w:val="00C81C59"/>
    <w:rsid w:val="00C866D1"/>
    <w:rsid w:val="00C87D29"/>
    <w:rsid w:val="00C93C87"/>
    <w:rsid w:val="00CC3E2B"/>
    <w:rsid w:val="00CD22FB"/>
    <w:rsid w:val="00CE2B5B"/>
    <w:rsid w:val="00CE3D5A"/>
    <w:rsid w:val="00CF2258"/>
    <w:rsid w:val="00D03D5D"/>
    <w:rsid w:val="00D1794F"/>
    <w:rsid w:val="00D242AE"/>
    <w:rsid w:val="00D3364E"/>
    <w:rsid w:val="00D82023"/>
    <w:rsid w:val="00D84A0B"/>
    <w:rsid w:val="00D85F4E"/>
    <w:rsid w:val="00D956D4"/>
    <w:rsid w:val="00DA1271"/>
    <w:rsid w:val="00DA250F"/>
    <w:rsid w:val="00DA5231"/>
    <w:rsid w:val="00DA7B7B"/>
    <w:rsid w:val="00DD3EDD"/>
    <w:rsid w:val="00DD6994"/>
    <w:rsid w:val="00DF1A81"/>
    <w:rsid w:val="00E01D31"/>
    <w:rsid w:val="00E04139"/>
    <w:rsid w:val="00E25B32"/>
    <w:rsid w:val="00E33D19"/>
    <w:rsid w:val="00E42EEB"/>
    <w:rsid w:val="00E45B38"/>
    <w:rsid w:val="00E52F1D"/>
    <w:rsid w:val="00E60647"/>
    <w:rsid w:val="00E6482C"/>
    <w:rsid w:val="00E65D82"/>
    <w:rsid w:val="00E9134D"/>
    <w:rsid w:val="00E94450"/>
    <w:rsid w:val="00EA05B3"/>
    <w:rsid w:val="00EA5A0F"/>
    <w:rsid w:val="00EA73FA"/>
    <w:rsid w:val="00EB2CBA"/>
    <w:rsid w:val="00EB2D23"/>
    <w:rsid w:val="00EB4507"/>
    <w:rsid w:val="00EB6E2B"/>
    <w:rsid w:val="00EC073D"/>
    <w:rsid w:val="00ED22BE"/>
    <w:rsid w:val="00ED5FFC"/>
    <w:rsid w:val="00F0529D"/>
    <w:rsid w:val="00F063AB"/>
    <w:rsid w:val="00F12564"/>
    <w:rsid w:val="00F22CDC"/>
    <w:rsid w:val="00F34606"/>
    <w:rsid w:val="00F34F07"/>
    <w:rsid w:val="00F46AAF"/>
    <w:rsid w:val="00F471EF"/>
    <w:rsid w:val="00F75CD6"/>
    <w:rsid w:val="00F82806"/>
    <w:rsid w:val="00F84F21"/>
    <w:rsid w:val="00F91299"/>
    <w:rsid w:val="00F9200D"/>
    <w:rsid w:val="00F93F1C"/>
    <w:rsid w:val="00F96891"/>
    <w:rsid w:val="00FA1DE3"/>
    <w:rsid w:val="00FA43EA"/>
    <w:rsid w:val="00FA5A56"/>
    <w:rsid w:val="00FD21E7"/>
    <w:rsid w:val="00FE72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C19F6"/>
    <w:rPr>
      <w:sz w:val="22"/>
      <w:szCs w:val="22"/>
      <w:lang w:eastAsia="en-US"/>
    </w:rPr>
  </w:style>
  <w:style w:type="character" w:styleId="Hyperlink">
    <w:name w:val="Hyperlink"/>
    <w:basedOn w:val="Standaardalinea-lettertype"/>
    <w:unhideWhenUsed/>
    <w:rsid w:val="008C19F6"/>
    <w:rPr>
      <w:color w:val="0000FF"/>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545C54"/>
    <w:pPr>
      <w:spacing w:after="0" w:line="240" w:lineRule="auto"/>
      <w:ind w:left="720"/>
      <w:contextualSpacing/>
    </w:pPr>
    <w:rPr>
      <w:rFonts w:cs="Calibri"/>
      <w:lang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545C54"/>
    <w:rPr>
      <w:rFonts w:eastAsia="Calibri" w:cs="Calibri"/>
      <w:sz w:val="22"/>
      <w:szCs w:val="22"/>
    </w:rPr>
  </w:style>
  <w:style w:type="paragraph" w:styleId="Normaalweb">
    <w:name w:val="Normal (Web)"/>
    <w:basedOn w:val="Standaard"/>
    <w:uiPriority w:val="99"/>
    <w:semiHidden/>
    <w:unhideWhenUsed/>
    <w:rsid w:val="0013010C"/>
    <w:pPr>
      <w:spacing w:after="120" w:line="240" w:lineRule="auto"/>
    </w:pPr>
    <w:rPr>
      <w:rFonts w:ascii="Times New Roman" w:eastAsia="Times New Roman" w:hAnsi="Times New Roman"/>
      <w:sz w:val="24"/>
      <w:szCs w:val="24"/>
      <w:lang w:eastAsia="nl-NL"/>
    </w:rPr>
  </w:style>
  <w:style w:type="paragraph" w:customStyle="1" w:styleId="nospacing">
    <w:name w:val="nospacing"/>
    <w:basedOn w:val="Standaard"/>
    <w:rsid w:val="0013010C"/>
    <w:pPr>
      <w:spacing w:after="120"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unhideWhenUsed/>
    <w:rsid w:val="00287267"/>
    <w:rPr>
      <w:color w:val="800080"/>
      <w:u w:val="single"/>
    </w:rPr>
  </w:style>
  <w:style w:type="paragraph" w:customStyle="1" w:styleId="Default">
    <w:name w:val="Default"/>
    <w:rsid w:val="00287267"/>
    <w:pPr>
      <w:autoSpaceDE w:val="0"/>
      <w:autoSpaceDN w:val="0"/>
      <w:adjustRightInd w:val="0"/>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A12C1D"/>
    <w:rPr>
      <w:sz w:val="16"/>
      <w:szCs w:val="16"/>
    </w:rPr>
  </w:style>
  <w:style w:type="paragraph" w:styleId="Tekstopmerking">
    <w:name w:val="annotation text"/>
    <w:basedOn w:val="Standaard"/>
    <w:link w:val="TekstopmerkingChar"/>
    <w:uiPriority w:val="99"/>
    <w:semiHidden/>
    <w:unhideWhenUsed/>
    <w:rsid w:val="00A12C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2C1D"/>
    <w:rPr>
      <w:lang w:eastAsia="en-US"/>
    </w:rPr>
  </w:style>
  <w:style w:type="paragraph" w:styleId="Onderwerpvanopmerking">
    <w:name w:val="annotation subject"/>
    <w:basedOn w:val="Tekstopmerking"/>
    <w:next w:val="Tekstopmerking"/>
    <w:link w:val="OnderwerpvanopmerkingChar"/>
    <w:uiPriority w:val="99"/>
    <w:semiHidden/>
    <w:unhideWhenUsed/>
    <w:rsid w:val="00A12C1D"/>
    <w:rPr>
      <w:b/>
      <w:bCs/>
    </w:rPr>
  </w:style>
  <w:style w:type="character" w:customStyle="1" w:styleId="OnderwerpvanopmerkingChar">
    <w:name w:val="Onderwerp van opmerking Char"/>
    <w:basedOn w:val="TekstopmerkingChar"/>
    <w:link w:val="Onderwerpvanopmerking"/>
    <w:uiPriority w:val="99"/>
    <w:semiHidden/>
    <w:rsid w:val="00A12C1D"/>
    <w:rPr>
      <w:b/>
      <w:bCs/>
    </w:rPr>
  </w:style>
  <w:style w:type="paragraph" w:styleId="Ballontekst">
    <w:name w:val="Balloon Text"/>
    <w:basedOn w:val="Standaard"/>
    <w:link w:val="BallontekstChar"/>
    <w:uiPriority w:val="99"/>
    <w:semiHidden/>
    <w:unhideWhenUsed/>
    <w:rsid w:val="00A12C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C1D"/>
    <w:rPr>
      <w:rFonts w:ascii="Tahoma" w:hAnsi="Tahoma" w:cs="Tahoma"/>
      <w:sz w:val="16"/>
      <w:szCs w:val="16"/>
      <w:lang w:eastAsia="en-US"/>
    </w:rPr>
  </w:style>
  <w:style w:type="table" w:styleId="Tabelraster">
    <w:name w:val="Table Grid"/>
    <w:basedOn w:val="Standaardtabel"/>
    <w:uiPriority w:val="59"/>
    <w:rsid w:val="002C0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qFormat/>
    <w:rsid w:val="00EB2D23"/>
    <w:pPr>
      <w:spacing w:line="240" w:lineRule="auto"/>
    </w:pPr>
    <w:rPr>
      <w:b/>
      <w:bCs/>
      <w:color w:val="4F81BD"/>
      <w:sz w:val="18"/>
      <w:szCs w:val="18"/>
    </w:rPr>
  </w:style>
  <w:style w:type="paragraph" w:styleId="Voetnoottekst">
    <w:name w:val="footnote text"/>
    <w:basedOn w:val="Standaard"/>
    <w:link w:val="VoetnoottekstChar"/>
    <w:uiPriority w:val="99"/>
    <w:unhideWhenUsed/>
    <w:rsid w:val="00C81C59"/>
    <w:pPr>
      <w:spacing w:after="0" w:line="240" w:lineRule="auto"/>
    </w:pPr>
    <w:rPr>
      <w:sz w:val="20"/>
      <w:szCs w:val="20"/>
    </w:rPr>
  </w:style>
  <w:style w:type="character" w:customStyle="1" w:styleId="VoetnoottekstChar">
    <w:name w:val="Voetnoottekst Char"/>
    <w:basedOn w:val="Standaardalinea-lettertype"/>
    <w:link w:val="Voetnoottekst"/>
    <w:uiPriority w:val="99"/>
    <w:rsid w:val="00C81C59"/>
    <w:rPr>
      <w:lang w:eastAsia="en-US"/>
    </w:rPr>
  </w:style>
  <w:style w:type="character" w:styleId="Voetnootmarkering">
    <w:name w:val="footnote reference"/>
    <w:basedOn w:val="Standaardalinea-lettertype"/>
    <w:uiPriority w:val="99"/>
    <w:unhideWhenUsed/>
    <w:rsid w:val="00C81C59"/>
    <w:rPr>
      <w:vertAlign w:val="superscript"/>
    </w:rPr>
  </w:style>
  <w:style w:type="character" w:customStyle="1" w:styleId="apple-tab-span">
    <w:name w:val="apple-tab-span"/>
    <w:basedOn w:val="Standaardalinea-lettertype"/>
    <w:rsid w:val="00BE244B"/>
  </w:style>
  <w:style w:type="character" w:customStyle="1" w:styleId="GeenafstandChar">
    <w:name w:val="Geen afstand Char"/>
    <w:link w:val="Geenafstand"/>
    <w:uiPriority w:val="1"/>
    <w:locked/>
    <w:rsid w:val="00980BF0"/>
    <w:rPr>
      <w:sz w:val="22"/>
      <w:szCs w:val="22"/>
      <w:lang w:eastAsia="en-US" w:bidi="ar-SA"/>
    </w:rPr>
  </w:style>
  <w:style w:type="paragraph" w:styleId="Koptekst">
    <w:name w:val="header"/>
    <w:basedOn w:val="Standaard"/>
    <w:link w:val="KoptekstChar"/>
    <w:uiPriority w:val="99"/>
    <w:semiHidden/>
    <w:unhideWhenUsed/>
    <w:rsid w:val="00292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92D54"/>
    <w:rPr>
      <w:sz w:val="22"/>
      <w:szCs w:val="22"/>
      <w:lang w:eastAsia="en-US"/>
    </w:rPr>
  </w:style>
  <w:style w:type="paragraph" w:styleId="Voettekst">
    <w:name w:val="footer"/>
    <w:basedOn w:val="Standaard"/>
    <w:link w:val="VoettekstChar"/>
    <w:uiPriority w:val="99"/>
    <w:semiHidden/>
    <w:unhideWhenUsed/>
    <w:rsid w:val="00292D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92D5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6827662">
      <w:bodyDiv w:val="1"/>
      <w:marLeft w:val="0"/>
      <w:marRight w:val="0"/>
      <w:marTop w:val="0"/>
      <w:marBottom w:val="0"/>
      <w:divBdr>
        <w:top w:val="none" w:sz="0" w:space="0" w:color="auto"/>
        <w:left w:val="none" w:sz="0" w:space="0" w:color="auto"/>
        <w:bottom w:val="none" w:sz="0" w:space="0" w:color="auto"/>
        <w:right w:val="none" w:sz="0" w:space="0" w:color="auto"/>
      </w:divBdr>
    </w:div>
    <w:div w:id="1453092186">
      <w:bodyDiv w:val="1"/>
      <w:marLeft w:val="0"/>
      <w:marRight w:val="0"/>
      <w:marTop w:val="0"/>
      <w:marBottom w:val="0"/>
      <w:divBdr>
        <w:top w:val="none" w:sz="0" w:space="0" w:color="auto"/>
        <w:left w:val="none" w:sz="0" w:space="0" w:color="auto"/>
        <w:bottom w:val="none" w:sz="0" w:space="0" w:color="auto"/>
        <w:right w:val="none" w:sz="0" w:space="0" w:color="auto"/>
      </w:divBdr>
    </w:div>
    <w:div w:id="1631788669">
      <w:bodyDiv w:val="1"/>
      <w:marLeft w:val="0"/>
      <w:marRight w:val="0"/>
      <w:marTop w:val="0"/>
      <w:marBottom w:val="0"/>
      <w:divBdr>
        <w:top w:val="none" w:sz="0" w:space="0" w:color="auto"/>
        <w:left w:val="none" w:sz="0" w:space="0" w:color="auto"/>
        <w:bottom w:val="none" w:sz="0" w:space="0" w:color="auto"/>
        <w:right w:val="none" w:sz="0" w:space="0" w:color="auto"/>
      </w:divBdr>
    </w:div>
    <w:div w:id="1919247608">
      <w:bodyDiv w:val="1"/>
      <w:marLeft w:val="0"/>
      <w:marRight w:val="0"/>
      <w:marTop w:val="0"/>
      <w:marBottom w:val="0"/>
      <w:divBdr>
        <w:top w:val="none" w:sz="0" w:space="0" w:color="auto"/>
        <w:left w:val="none" w:sz="0" w:space="0" w:color="auto"/>
        <w:bottom w:val="none" w:sz="0" w:space="0" w:color="auto"/>
        <w:right w:val="none" w:sz="0" w:space="0" w:color="auto"/>
      </w:divBdr>
    </w:div>
    <w:div w:id="1936400700">
      <w:bodyDiv w:val="1"/>
      <w:marLeft w:val="0"/>
      <w:marRight w:val="0"/>
      <w:marTop w:val="0"/>
      <w:marBottom w:val="0"/>
      <w:divBdr>
        <w:top w:val="none" w:sz="0" w:space="0" w:color="auto"/>
        <w:left w:val="none" w:sz="0" w:space="0" w:color="auto"/>
        <w:bottom w:val="none" w:sz="0" w:space="0" w:color="auto"/>
        <w:right w:val="none" w:sz="0" w:space="0" w:color="auto"/>
      </w:divBdr>
    </w:div>
    <w:div w:id="1975285602">
      <w:bodyDiv w:val="1"/>
      <w:marLeft w:val="0"/>
      <w:marRight w:val="0"/>
      <w:marTop w:val="0"/>
      <w:marBottom w:val="0"/>
      <w:divBdr>
        <w:top w:val="none" w:sz="0" w:space="0" w:color="auto"/>
        <w:left w:val="none" w:sz="0" w:space="0" w:color="auto"/>
        <w:bottom w:val="none" w:sz="0" w:space="0" w:color="auto"/>
        <w:right w:val="none" w:sz="0" w:space="0" w:color="auto"/>
      </w:divBdr>
      <w:divsChild>
        <w:div w:id="845170296">
          <w:marLeft w:val="0"/>
          <w:marRight w:val="0"/>
          <w:marTop w:val="0"/>
          <w:marBottom w:val="0"/>
          <w:divBdr>
            <w:top w:val="none" w:sz="0" w:space="0" w:color="auto"/>
            <w:left w:val="none" w:sz="0" w:space="0" w:color="auto"/>
            <w:bottom w:val="none" w:sz="0" w:space="0" w:color="auto"/>
            <w:right w:val="none" w:sz="0" w:space="0" w:color="auto"/>
          </w:divBdr>
          <w:divsChild>
            <w:div w:id="303241159">
              <w:marLeft w:val="0"/>
              <w:marRight w:val="0"/>
              <w:marTop w:val="0"/>
              <w:marBottom w:val="0"/>
              <w:divBdr>
                <w:top w:val="none" w:sz="0" w:space="0" w:color="auto"/>
                <w:left w:val="none" w:sz="0" w:space="0" w:color="auto"/>
                <w:bottom w:val="none" w:sz="0" w:space="0" w:color="auto"/>
                <w:right w:val="none" w:sz="0" w:space="0" w:color="auto"/>
              </w:divBdr>
              <w:divsChild>
                <w:div w:id="1371372099">
                  <w:marLeft w:val="0"/>
                  <w:marRight w:val="0"/>
                  <w:marTop w:val="0"/>
                  <w:marBottom w:val="0"/>
                  <w:divBdr>
                    <w:top w:val="none" w:sz="0" w:space="0" w:color="auto"/>
                    <w:left w:val="none" w:sz="0" w:space="0" w:color="auto"/>
                    <w:bottom w:val="none" w:sz="0" w:space="0" w:color="auto"/>
                    <w:right w:val="none" w:sz="0" w:space="0" w:color="auto"/>
                  </w:divBdr>
                  <w:divsChild>
                    <w:div w:id="237374533">
                      <w:marLeft w:val="0"/>
                      <w:marRight w:val="0"/>
                      <w:marTop w:val="0"/>
                      <w:marBottom w:val="0"/>
                      <w:divBdr>
                        <w:top w:val="none" w:sz="0" w:space="0" w:color="auto"/>
                        <w:left w:val="none" w:sz="0" w:space="0" w:color="auto"/>
                        <w:bottom w:val="none" w:sz="0" w:space="0" w:color="auto"/>
                        <w:right w:val="none" w:sz="0" w:space="0" w:color="auto"/>
                      </w:divBdr>
                      <w:divsChild>
                        <w:div w:id="1421215067">
                          <w:marLeft w:val="0"/>
                          <w:marRight w:val="0"/>
                          <w:marTop w:val="0"/>
                          <w:marBottom w:val="0"/>
                          <w:divBdr>
                            <w:top w:val="none" w:sz="0" w:space="0" w:color="auto"/>
                            <w:left w:val="none" w:sz="0" w:space="0" w:color="auto"/>
                            <w:bottom w:val="none" w:sz="0" w:space="0" w:color="auto"/>
                            <w:right w:val="none" w:sz="0" w:space="0" w:color="auto"/>
                          </w:divBdr>
                          <w:divsChild>
                            <w:div w:id="1552224659">
                              <w:marLeft w:val="0"/>
                              <w:marRight w:val="0"/>
                              <w:marTop w:val="0"/>
                              <w:marBottom w:val="0"/>
                              <w:divBdr>
                                <w:top w:val="none" w:sz="0" w:space="0" w:color="auto"/>
                                <w:left w:val="none" w:sz="0" w:space="0" w:color="auto"/>
                                <w:bottom w:val="none" w:sz="0" w:space="0" w:color="auto"/>
                                <w:right w:val="none" w:sz="0" w:space="0" w:color="auto"/>
                              </w:divBdr>
                              <w:divsChild>
                                <w:div w:id="1124155549">
                                  <w:marLeft w:val="0"/>
                                  <w:marRight w:val="0"/>
                                  <w:marTop w:val="0"/>
                                  <w:marBottom w:val="0"/>
                                  <w:divBdr>
                                    <w:top w:val="none" w:sz="0" w:space="0" w:color="auto"/>
                                    <w:left w:val="none" w:sz="0" w:space="0" w:color="auto"/>
                                    <w:bottom w:val="none" w:sz="0" w:space="0" w:color="auto"/>
                                    <w:right w:val="none" w:sz="0" w:space="0" w:color="auto"/>
                                  </w:divBdr>
                                  <w:divsChild>
                                    <w:div w:id="1736508024">
                                      <w:marLeft w:val="0"/>
                                      <w:marRight w:val="0"/>
                                      <w:marTop w:val="0"/>
                                      <w:marBottom w:val="0"/>
                                      <w:divBdr>
                                        <w:top w:val="none" w:sz="0" w:space="0" w:color="auto"/>
                                        <w:left w:val="none" w:sz="0" w:space="0" w:color="auto"/>
                                        <w:bottom w:val="none" w:sz="0" w:space="0" w:color="auto"/>
                                        <w:right w:val="none" w:sz="0" w:space="0" w:color="auto"/>
                                      </w:divBdr>
                                      <w:divsChild>
                                        <w:div w:id="1193031256">
                                          <w:marLeft w:val="0"/>
                                          <w:marRight w:val="0"/>
                                          <w:marTop w:val="0"/>
                                          <w:marBottom w:val="0"/>
                                          <w:divBdr>
                                            <w:top w:val="none" w:sz="0" w:space="0" w:color="auto"/>
                                            <w:left w:val="none" w:sz="0" w:space="0" w:color="auto"/>
                                            <w:bottom w:val="none" w:sz="0" w:space="0" w:color="auto"/>
                                            <w:right w:val="none" w:sz="0" w:space="0" w:color="auto"/>
                                          </w:divBdr>
                                          <w:divsChild>
                                            <w:div w:id="152529853">
                                              <w:marLeft w:val="0"/>
                                              <w:marRight w:val="0"/>
                                              <w:marTop w:val="0"/>
                                              <w:marBottom w:val="0"/>
                                              <w:divBdr>
                                                <w:top w:val="none" w:sz="0" w:space="0" w:color="auto"/>
                                                <w:left w:val="none" w:sz="0" w:space="0" w:color="auto"/>
                                                <w:bottom w:val="none" w:sz="0" w:space="0" w:color="auto"/>
                                                <w:right w:val="none" w:sz="0" w:space="0" w:color="auto"/>
                                              </w:divBdr>
                                              <w:divsChild>
                                                <w:div w:id="829515903">
                                                  <w:marLeft w:val="0"/>
                                                  <w:marRight w:val="0"/>
                                                  <w:marTop w:val="0"/>
                                                  <w:marBottom w:val="75"/>
                                                  <w:divBdr>
                                                    <w:top w:val="none" w:sz="0" w:space="0" w:color="auto"/>
                                                    <w:left w:val="none" w:sz="0" w:space="0" w:color="auto"/>
                                                    <w:bottom w:val="none" w:sz="0" w:space="0" w:color="auto"/>
                                                    <w:right w:val="none" w:sz="0" w:space="0" w:color="auto"/>
                                                  </w:divBdr>
                                                  <w:divsChild>
                                                    <w:div w:id="144325524">
                                                      <w:marLeft w:val="0"/>
                                                      <w:marRight w:val="0"/>
                                                      <w:marTop w:val="0"/>
                                                      <w:marBottom w:val="0"/>
                                                      <w:divBdr>
                                                        <w:top w:val="none" w:sz="0" w:space="0" w:color="auto"/>
                                                        <w:left w:val="none" w:sz="0" w:space="0" w:color="auto"/>
                                                        <w:bottom w:val="none" w:sz="0" w:space="0" w:color="auto"/>
                                                        <w:right w:val="none" w:sz="0" w:space="0" w:color="auto"/>
                                                      </w:divBdr>
                                                      <w:divsChild>
                                                        <w:div w:id="1432125165">
                                                          <w:marLeft w:val="0"/>
                                                          <w:marRight w:val="0"/>
                                                          <w:marTop w:val="0"/>
                                                          <w:marBottom w:val="0"/>
                                                          <w:divBdr>
                                                            <w:top w:val="none" w:sz="0" w:space="0" w:color="auto"/>
                                                            <w:left w:val="none" w:sz="0" w:space="0" w:color="auto"/>
                                                            <w:bottom w:val="none" w:sz="0" w:space="0" w:color="auto"/>
                                                            <w:right w:val="none" w:sz="0" w:space="0" w:color="auto"/>
                                                          </w:divBdr>
                                                          <w:divsChild>
                                                            <w:div w:id="2758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960842">
      <w:bodyDiv w:val="1"/>
      <w:marLeft w:val="0"/>
      <w:marRight w:val="0"/>
      <w:marTop w:val="0"/>
      <w:marBottom w:val="0"/>
      <w:divBdr>
        <w:top w:val="none" w:sz="0" w:space="0" w:color="4E4E4E"/>
        <w:left w:val="none" w:sz="0" w:space="0" w:color="auto"/>
        <w:bottom w:val="none" w:sz="0" w:space="0" w:color="auto"/>
        <w:right w:val="none" w:sz="0" w:space="0" w:color="auto"/>
      </w:divBdr>
      <w:divsChild>
        <w:div w:id="990672837">
          <w:marLeft w:val="0"/>
          <w:marRight w:val="0"/>
          <w:marTop w:val="0"/>
          <w:marBottom w:val="0"/>
          <w:divBdr>
            <w:top w:val="none" w:sz="0" w:space="0" w:color="auto"/>
            <w:left w:val="none" w:sz="0" w:space="0" w:color="auto"/>
            <w:bottom w:val="none" w:sz="0" w:space="0" w:color="auto"/>
            <w:right w:val="none" w:sz="0" w:space="0" w:color="auto"/>
          </w:divBdr>
          <w:divsChild>
            <w:div w:id="1506556657">
              <w:marLeft w:val="0"/>
              <w:marRight w:val="0"/>
              <w:marTop w:val="0"/>
              <w:marBottom w:val="0"/>
              <w:divBdr>
                <w:top w:val="none" w:sz="0" w:space="0" w:color="EBEBD9"/>
                <w:left w:val="none" w:sz="0" w:space="0" w:color="auto"/>
                <w:bottom w:val="none" w:sz="0" w:space="0" w:color="auto"/>
                <w:right w:val="none" w:sz="0" w:space="0" w:color="auto"/>
              </w:divBdr>
              <w:divsChild>
                <w:div w:id="1158039045">
                  <w:marLeft w:val="0"/>
                  <w:marRight w:val="0"/>
                  <w:marTop w:val="0"/>
                  <w:marBottom w:val="0"/>
                  <w:divBdr>
                    <w:top w:val="none" w:sz="0" w:space="0" w:color="auto"/>
                    <w:left w:val="none" w:sz="0" w:space="0" w:color="auto"/>
                    <w:bottom w:val="none" w:sz="0" w:space="0" w:color="auto"/>
                    <w:right w:val="none" w:sz="0" w:space="0" w:color="auto"/>
                  </w:divBdr>
                  <w:divsChild>
                    <w:div w:id="13563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busmow@minszw.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menvoordeklant.nl/matchenopwe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busmow@minszw.nl"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088D0-20B8-4821-BF0B-EE2F1A59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2792</Words>
  <Characters>15357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18113</CharactersWithSpaces>
  <SharedDoc>false</SharedDoc>
  <HLinks>
    <vt:vector size="18" baseType="variant">
      <vt:variant>
        <vt:i4>6029417</vt:i4>
      </vt:variant>
      <vt:variant>
        <vt:i4>9</vt:i4>
      </vt:variant>
      <vt:variant>
        <vt:i4>0</vt:i4>
      </vt:variant>
      <vt:variant>
        <vt:i4>5</vt:i4>
      </vt:variant>
      <vt:variant>
        <vt:lpwstr>mailto:postbusmow@minszw.nl</vt:lpwstr>
      </vt:variant>
      <vt:variant>
        <vt:lpwstr/>
      </vt:variant>
      <vt:variant>
        <vt:i4>720927</vt:i4>
      </vt:variant>
      <vt:variant>
        <vt:i4>6</vt:i4>
      </vt:variant>
      <vt:variant>
        <vt:i4>0</vt:i4>
      </vt:variant>
      <vt:variant>
        <vt:i4>5</vt:i4>
      </vt:variant>
      <vt:variant>
        <vt:lpwstr>http://www.matchenopwerk.nl/</vt:lpwstr>
      </vt:variant>
      <vt:variant>
        <vt:lpwstr/>
      </vt:variant>
      <vt:variant>
        <vt:i4>6029417</vt:i4>
      </vt:variant>
      <vt:variant>
        <vt:i4>3</vt:i4>
      </vt:variant>
      <vt:variant>
        <vt:i4>0</vt:i4>
      </vt:variant>
      <vt:variant>
        <vt:i4>5</vt:i4>
      </vt:variant>
      <vt:variant>
        <vt:lpwstr>mailto:postbusmow@minszw.nl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KAdriaanse</dc:creator>
  <cp:lastModifiedBy>RDoorten</cp:lastModifiedBy>
  <cp:revision>4</cp:revision>
  <cp:lastPrinted>2017-05-16T14:56:00Z</cp:lastPrinted>
  <dcterms:created xsi:type="dcterms:W3CDTF">2017-06-02T09:46:00Z</dcterms:created>
  <dcterms:modified xsi:type="dcterms:W3CDTF">2017-06-21T14:09:00Z</dcterms:modified>
</cp:coreProperties>
</file>